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362" w:rsidRPr="00FF7AB3" w:rsidRDefault="00FA3362" w:rsidP="00F47BA5">
      <w:pPr>
        <w:jc w:val="center"/>
        <w:rPr>
          <w:rFonts w:asciiTheme="minorHAnsi" w:hAnsiTheme="minorHAnsi" w:cs="Tahoma"/>
          <w:b/>
          <w:sz w:val="22"/>
          <w:szCs w:val="22"/>
        </w:rPr>
      </w:pPr>
    </w:p>
    <w:p w:rsidR="005B2E23" w:rsidRPr="00FF7AB3" w:rsidRDefault="005B2E23" w:rsidP="005B2E23">
      <w:pPr>
        <w:tabs>
          <w:tab w:val="left" w:pos="7655"/>
        </w:tabs>
        <w:ind w:left="567" w:right="902"/>
        <w:jc w:val="both"/>
        <w:rPr>
          <w:rFonts w:asciiTheme="minorHAnsi" w:hAnsiTheme="minorHAnsi"/>
          <w:b/>
          <w:color w:val="000000"/>
          <w:sz w:val="22"/>
          <w:szCs w:val="22"/>
        </w:rPr>
      </w:pPr>
      <w:r w:rsidRPr="00FF7AB3">
        <w:rPr>
          <w:rFonts w:asciiTheme="minorHAnsi" w:hAnsiTheme="minorHAnsi"/>
          <w:b/>
          <w:color w:val="000000"/>
          <w:sz w:val="22"/>
          <w:szCs w:val="22"/>
        </w:rPr>
        <w:t>EDITAL DE LICITAÇÃO</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PROCESSO ADMINISTRATIVO N.º</w:t>
      </w:r>
      <w:r w:rsidRPr="00FF7AB3">
        <w:rPr>
          <w:rFonts w:asciiTheme="minorHAnsi" w:hAnsiTheme="minorHAnsi"/>
          <w:color w:val="000000"/>
          <w:sz w:val="22"/>
          <w:szCs w:val="22"/>
        </w:rPr>
        <w:t xml:space="preserve">: </w:t>
      </w:r>
      <w:r w:rsidR="00702F10" w:rsidRPr="00FF7AB3">
        <w:rPr>
          <w:rFonts w:asciiTheme="minorHAnsi" w:hAnsiTheme="minorHAnsi"/>
          <w:color w:val="000000"/>
          <w:sz w:val="22"/>
          <w:szCs w:val="22"/>
        </w:rPr>
        <w:t>0</w:t>
      </w:r>
      <w:r w:rsidR="00D60B47">
        <w:rPr>
          <w:rFonts w:asciiTheme="minorHAnsi" w:hAnsiTheme="minorHAnsi"/>
          <w:color w:val="000000"/>
          <w:sz w:val="22"/>
          <w:szCs w:val="22"/>
        </w:rPr>
        <w:t>28/2013</w:t>
      </w:r>
      <w:r w:rsidRPr="00FF7AB3">
        <w:rPr>
          <w:rFonts w:asciiTheme="minorHAnsi" w:hAnsiTheme="minorHAnsi"/>
          <w:color w:val="000000"/>
          <w:sz w:val="22"/>
          <w:szCs w:val="22"/>
        </w:rPr>
        <w:t>/CM</w:t>
      </w:r>
    </w:p>
    <w:p w:rsidR="005B2E23" w:rsidRPr="00FF7AB3" w:rsidRDefault="005B2E23" w:rsidP="005B2E23">
      <w:pPr>
        <w:tabs>
          <w:tab w:val="left" w:pos="7655"/>
        </w:tabs>
        <w:ind w:left="567" w:right="902"/>
        <w:jc w:val="both"/>
        <w:rPr>
          <w:rFonts w:asciiTheme="minorHAnsi" w:hAnsiTheme="minorHAnsi"/>
          <w:b/>
          <w:color w:val="000000"/>
          <w:sz w:val="22"/>
          <w:szCs w:val="22"/>
        </w:rPr>
      </w:pPr>
      <w:r w:rsidRPr="00FF7AB3">
        <w:rPr>
          <w:rFonts w:asciiTheme="minorHAnsi" w:hAnsiTheme="minorHAnsi"/>
          <w:b/>
          <w:color w:val="000000"/>
          <w:sz w:val="22"/>
          <w:szCs w:val="22"/>
        </w:rPr>
        <w:t>MODALIDADE: TOMADA DE PREÇOS N.º: 0</w:t>
      </w:r>
      <w:r w:rsidR="00D60B47">
        <w:rPr>
          <w:rFonts w:asciiTheme="minorHAnsi" w:hAnsiTheme="minorHAnsi"/>
          <w:b/>
          <w:color w:val="000000"/>
          <w:sz w:val="22"/>
          <w:szCs w:val="22"/>
        </w:rPr>
        <w:t>2</w:t>
      </w:r>
      <w:r w:rsidRPr="00FF7AB3">
        <w:rPr>
          <w:rFonts w:asciiTheme="minorHAnsi" w:hAnsiTheme="minorHAnsi"/>
          <w:b/>
          <w:color w:val="000000"/>
          <w:sz w:val="22"/>
          <w:szCs w:val="22"/>
        </w:rPr>
        <w:t>/201</w:t>
      </w:r>
      <w:r w:rsidR="00702F10" w:rsidRPr="00FF7AB3">
        <w:rPr>
          <w:rFonts w:asciiTheme="minorHAnsi" w:hAnsiTheme="minorHAnsi"/>
          <w:b/>
          <w:color w:val="000000"/>
          <w:sz w:val="22"/>
          <w:szCs w:val="22"/>
        </w:rPr>
        <w:t>3</w:t>
      </w:r>
      <w:r w:rsidRPr="00FF7AB3">
        <w:rPr>
          <w:rFonts w:asciiTheme="minorHAnsi" w:hAnsiTheme="minorHAnsi"/>
          <w:b/>
          <w:color w:val="000000"/>
          <w:sz w:val="22"/>
          <w:szCs w:val="22"/>
        </w:rPr>
        <w:t xml:space="preserve">/CM </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TIPO:</w:t>
      </w:r>
      <w:r w:rsidRPr="00FF7AB3">
        <w:rPr>
          <w:rFonts w:asciiTheme="minorHAnsi" w:hAnsiTheme="minorHAnsi"/>
          <w:color w:val="000000"/>
          <w:sz w:val="22"/>
          <w:szCs w:val="22"/>
        </w:rPr>
        <w:t xml:space="preserve"> MENOR PREÇO </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aps/>
          <w:color w:val="000000"/>
          <w:sz w:val="22"/>
          <w:szCs w:val="22"/>
        </w:rPr>
        <w:t>Regime de Execução:</w:t>
      </w:r>
      <w:r w:rsidRPr="00FF7AB3">
        <w:rPr>
          <w:rFonts w:asciiTheme="minorHAnsi" w:hAnsiTheme="minorHAnsi"/>
          <w:color w:val="000000"/>
          <w:sz w:val="22"/>
          <w:szCs w:val="22"/>
        </w:rPr>
        <w:t xml:space="preserve"> Empreitada por preço </w:t>
      </w:r>
      <w:r w:rsidR="00D60B47">
        <w:rPr>
          <w:rFonts w:asciiTheme="minorHAnsi" w:hAnsiTheme="minorHAnsi"/>
          <w:color w:val="000000"/>
          <w:sz w:val="22"/>
          <w:szCs w:val="22"/>
        </w:rPr>
        <w:t>global</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aps/>
          <w:color w:val="000000"/>
          <w:sz w:val="22"/>
          <w:szCs w:val="22"/>
        </w:rPr>
        <w:t>CRITÉRIO DE JULGAMENTO:</w:t>
      </w:r>
      <w:r w:rsidRPr="00FF7AB3">
        <w:rPr>
          <w:rFonts w:asciiTheme="minorHAnsi" w:hAnsiTheme="minorHAnsi"/>
          <w:color w:val="000000"/>
          <w:sz w:val="22"/>
          <w:szCs w:val="22"/>
        </w:rPr>
        <w:t xml:space="preserve"> Menor Preço Global</w:t>
      </w:r>
    </w:p>
    <w:p w:rsidR="00D60B47" w:rsidRDefault="005B2E23" w:rsidP="00702F10">
      <w:pPr>
        <w:tabs>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OBJETO:</w:t>
      </w:r>
      <w:r w:rsidRPr="00FF7AB3">
        <w:rPr>
          <w:rFonts w:asciiTheme="minorHAnsi" w:hAnsiTheme="minorHAnsi"/>
          <w:color w:val="000000"/>
          <w:sz w:val="22"/>
          <w:szCs w:val="22"/>
        </w:rPr>
        <w:t xml:space="preserve"> </w:t>
      </w:r>
      <w:r w:rsidR="00D60B47" w:rsidRPr="009C7F4C">
        <w:rPr>
          <w:rFonts w:ascii="Calibri" w:hAnsi="Calibri" w:cs="Arial"/>
          <w:sz w:val="24"/>
          <w:szCs w:val="24"/>
        </w:rPr>
        <w:t xml:space="preserve">Contratação de empresa (pessoa jurídica) para a prestação de </w:t>
      </w:r>
      <w:r w:rsidR="00D60B47" w:rsidRPr="009C7F4C">
        <w:rPr>
          <w:rFonts w:ascii="Calibri" w:hAnsi="Calibri" w:cs="Arial"/>
          <w:b/>
          <w:bCs/>
          <w:sz w:val="24"/>
          <w:szCs w:val="24"/>
        </w:rPr>
        <w:t>serviços de natureza continuada de portaria,</w:t>
      </w:r>
      <w:r w:rsidR="00D60B47">
        <w:rPr>
          <w:rFonts w:ascii="Calibri" w:hAnsi="Calibri" w:cs="Arial"/>
          <w:b/>
          <w:bCs/>
          <w:sz w:val="24"/>
          <w:szCs w:val="24"/>
        </w:rPr>
        <w:t xml:space="preserve"> </w:t>
      </w:r>
      <w:r w:rsidR="00D60B47" w:rsidRPr="009C7F4C">
        <w:rPr>
          <w:rFonts w:ascii="Calibri" w:hAnsi="Calibri" w:cs="Arial"/>
          <w:bCs/>
          <w:sz w:val="24"/>
          <w:szCs w:val="24"/>
        </w:rPr>
        <w:t>com fornecimento de mão de obra</w:t>
      </w:r>
      <w:r w:rsidR="00D60B47">
        <w:rPr>
          <w:rFonts w:ascii="Calibri" w:hAnsi="Calibri" w:cs="Arial"/>
          <w:bCs/>
          <w:sz w:val="24"/>
          <w:szCs w:val="24"/>
        </w:rPr>
        <w:t xml:space="preserve"> (controlador de acesso)</w:t>
      </w:r>
      <w:r w:rsidR="00D60B47" w:rsidRPr="009C7F4C">
        <w:rPr>
          <w:rFonts w:ascii="Calibri" w:hAnsi="Calibri" w:cs="Arial"/>
          <w:bCs/>
          <w:sz w:val="24"/>
          <w:szCs w:val="24"/>
        </w:rPr>
        <w:t>, uniformes, EPIs, ferramentas e</w:t>
      </w:r>
      <w:r w:rsidR="00D60B47" w:rsidRPr="009C7F4C">
        <w:rPr>
          <w:rFonts w:ascii="Calibri" w:hAnsi="Calibri" w:cs="Arial"/>
          <w:b/>
          <w:bCs/>
          <w:sz w:val="24"/>
          <w:szCs w:val="24"/>
        </w:rPr>
        <w:t xml:space="preserve"> </w:t>
      </w:r>
      <w:r w:rsidR="00D60B47" w:rsidRPr="009C7F4C">
        <w:rPr>
          <w:rFonts w:ascii="Calibri" w:hAnsi="Calibri" w:cs="Arial"/>
          <w:sz w:val="24"/>
          <w:szCs w:val="24"/>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w:t>
      </w:r>
      <w:r w:rsidR="00D60B47">
        <w:rPr>
          <w:rFonts w:ascii="Calibri" w:hAnsi="Calibri" w:cs="Arial"/>
          <w:sz w:val="24"/>
          <w:szCs w:val="24"/>
        </w:rPr>
        <w:t>lecidos neste</w:t>
      </w:r>
      <w:r w:rsidR="00D60B47" w:rsidRPr="009C7F4C">
        <w:rPr>
          <w:rFonts w:ascii="Calibri" w:hAnsi="Calibri" w:cs="Arial"/>
          <w:sz w:val="24"/>
          <w:szCs w:val="24"/>
        </w:rPr>
        <w:t xml:space="preserve"> Termo de Referência.</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DA VISTORIA TÉCNICA:</w:t>
      </w:r>
      <w:r w:rsidRPr="00FF7AB3">
        <w:rPr>
          <w:rFonts w:asciiTheme="minorHAnsi" w:hAnsiTheme="minorHAnsi"/>
          <w:color w:val="000000"/>
          <w:sz w:val="22"/>
          <w:szCs w:val="22"/>
        </w:rPr>
        <w:t xml:space="preserve"> entre os dias </w:t>
      </w:r>
      <w:r w:rsidR="007A7A17">
        <w:rPr>
          <w:rFonts w:asciiTheme="minorHAnsi" w:hAnsiTheme="minorHAnsi"/>
          <w:color w:val="000000"/>
          <w:sz w:val="22"/>
          <w:szCs w:val="22"/>
        </w:rPr>
        <w:t>09</w:t>
      </w:r>
      <w:r w:rsidRPr="00FF7AB3">
        <w:rPr>
          <w:rFonts w:asciiTheme="minorHAnsi" w:hAnsiTheme="minorHAnsi"/>
          <w:color w:val="000000"/>
          <w:sz w:val="22"/>
          <w:szCs w:val="22"/>
        </w:rPr>
        <w:t>/</w:t>
      </w:r>
      <w:r w:rsidR="00702F10" w:rsidRPr="00FF7AB3">
        <w:rPr>
          <w:rFonts w:asciiTheme="minorHAnsi" w:hAnsiTheme="minorHAnsi"/>
          <w:color w:val="000000"/>
          <w:sz w:val="22"/>
          <w:szCs w:val="22"/>
        </w:rPr>
        <w:t>0</w:t>
      </w:r>
      <w:r w:rsidR="007A7A17">
        <w:rPr>
          <w:rFonts w:asciiTheme="minorHAnsi" w:hAnsiTheme="minorHAnsi"/>
          <w:color w:val="000000"/>
          <w:sz w:val="22"/>
          <w:szCs w:val="22"/>
        </w:rPr>
        <w:t>5</w:t>
      </w:r>
      <w:r w:rsidRPr="00FF7AB3">
        <w:rPr>
          <w:rFonts w:asciiTheme="minorHAnsi" w:hAnsiTheme="minorHAnsi"/>
          <w:color w:val="000000"/>
          <w:sz w:val="22"/>
          <w:szCs w:val="22"/>
        </w:rPr>
        <w:t>/201</w:t>
      </w:r>
      <w:r w:rsidR="00702F10" w:rsidRPr="00FF7AB3">
        <w:rPr>
          <w:rFonts w:asciiTheme="minorHAnsi" w:hAnsiTheme="minorHAnsi"/>
          <w:color w:val="000000"/>
          <w:sz w:val="22"/>
          <w:szCs w:val="22"/>
        </w:rPr>
        <w:t>3</w:t>
      </w:r>
      <w:r w:rsidRPr="00FF7AB3">
        <w:rPr>
          <w:rFonts w:asciiTheme="minorHAnsi" w:hAnsiTheme="minorHAnsi"/>
          <w:color w:val="000000"/>
          <w:sz w:val="22"/>
          <w:szCs w:val="22"/>
        </w:rPr>
        <w:t xml:space="preserve"> até </w:t>
      </w:r>
      <w:r w:rsidR="007A7A17">
        <w:rPr>
          <w:rFonts w:asciiTheme="minorHAnsi" w:hAnsiTheme="minorHAnsi"/>
          <w:color w:val="000000"/>
          <w:sz w:val="22"/>
          <w:szCs w:val="22"/>
        </w:rPr>
        <w:t>23</w:t>
      </w:r>
      <w:r w:rsidRPr="00FF7AB3">
        <w:rPr>
          <w:rFonts w:asciiTheme="minorHAnsi" w:hAnsiTheme="minorHAnsi"/>
          <w:color w:val="000000"/>
          <w:sz w:val="22"/>
          <w:szCs w:val="22"/>
        </w:rPr>
        <w:t>/</w:t>
      </w:r>
      <w:r w:rsidR="00702F10" w:rsidRPr="00FF7AB3">
        <w:rPr>
          <w:rFonts w:asciiTheme="minorHAnsi" w:hAnsiTheme="minorHAnsi"/>
          <w:color w:val="000000"/>
          <w:sz w:val="22"/>
          <w:szCs w:val="22"/>
        </w:rPr>
        <w:t>0</w:t>
      </w:r>
      <w:r w:rsidR="007A7A17">
        <w:rPr>
          <w:rFonts w:asciiTheme="minorHAnsi" w:hAnsiTheme="minorHAnsi"/>
          <w:color w:val="000000"/>
          <w:sz w:val="22"/>
          <w:szCs w:val="22"/>
        </w:rPr>
        <w:t>5</w:t>
      </w:r>
      <w:r w:rsidRPr="00FF7AB3">
        <w:rPr>
          <w:rFonts w:asciiTheme="minorHAnsi" w:hAnsiTheme="minorHAnsi"/>
          <w:color w:val="000000"/>
          <w:sz w:val="22"/>
          <w:szCs w:val="22"/>
        </w:rPr>
        <w:t>/201</w:t>
      </w:r>
      <w:r w:rsidR="00702F10" w:rsidRPr="00FF7AB3">
        <w:rPr>
          <w:rFonts w:asciiTheme="minorHAnsi" w:hAnsiTheme="minorHAnsi"/>
          <w:color w:val="000000"/>
          <w:sz w:val="22"/>
          <w:szCs w:val="22"/>
        </w:rPr>
        <w:t>3</w:t>
      </w:r>
      <w:r w:rsidRPr="00FF7AB3">
        <w:rPr>
          <w:rFonts w:asciiTheme="minorHAnsi" w:hAnsiTheme="minorHAnsi"/>
          <w:color w:val="000000"/>
          <w:sz w:val="22"/>
          <w:szCs w:val="22"/>
        </w:rPr>
        <w:t xml:space="preserve"> (mediante prévio agendamento</w:t>
      </w:r>
      <w:r w:rsidR="00D60B47">
        <w:rPr>
          <w:rFonts w:asciiTheme="minorHAnsi" w:hAnsiTheme="minorHAnsi"/>
          <w:color w:val="000000"/>
          <w:sz w:val="22"/>
          <w:szCs w:val="22"/>
        </w:rPr>
        <w:t>, com</w:t>
      </w:r>
      <w:r w:rsidR="00F70776">
        <w:rPr>
          <w:rFonts w:asciiTheme="minorHAnsi" w:hAnsiTheme="minorHAnsi"/>
          <w:color w:val="000000"/>
          <w:sz w:val="22"/>
          <w:szCs w:val="22"/>
        </w:rPr>
        <w:t xml:space="preserve"> Claudemir</w:t>
      </w:r>
      <w:r w:rsidRPr="00FF7AB3">
        <w:rPr>
          <w:rFonts w:asciiTheme="minorHAnsi" w:hAnsiTheme="minorHAnsi"/>
          <w:color w:val="000000"/>
          <w:sz w:val="22"/>
          <w:szCs w:val="22"/>
        </w:rPr>
        <w:t>), atr</w:t>
      </w:r>
      <w:r w:rsidR="00D60B47">
        <w:rPr>
          <w:rFonts w:asciiTheme="minorHAnsi" w:hAnsiTheme="minorHAnsi"/>
          <w:color w:val="000000"/>
          <w:sz w:val="22"/>
          <w:szCs w:val="22"/>
        </w:rPr>
        <w:t>avés do telefone (19) 3878-9420 – (visita não obrigatória)</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DATA-LIMITE DA GARANTIA PARA LICITAR:</w:t>
      </w:r>
      <w:r w:rsidRPr="00FF7AB3">
        <w:rPr>
          <w:rFonts w:asciiTheme="minorHAnsi" w:hAnsiTheme="minorHAnsi"/>
          <w:color w:val="000000"/>
          <w:sz w:val="22"/>
          <w:szCs w:val="22"/>
        </w:rPr>
        <w:t xml:space="preserve"> </w:t>
      </w:r>
      <w:r w:rsidR="007A7A17">
        <w:rPr>
          <w:rFonts w:asciiTheme="minorHAnsi" w:hAnsiTheme="minorHAnsi"/>
          <w:color w:val="000000"/>
          <w:sz w:val="22"/>
          <w:szCs w:val="22"/>
        </w:rPr>
        <w:t>24</w:t>
      </w:r>
      <w:r w:rsidRPr="00FF7AB3">
        <w:rPr>
          <w:rFonts w:asciiTheme="minorHAnsi" w:hAnsiTheme="minorHAnsi"/>
          <w:color w:val="000000"/>
          <w:sz w:val="22"/>
          <w:szCs w:val="22"/>
        </w:rPr>
        <w:t>/</w:t>
      </w:r>
      <w:r w:rsidR="00F85680" w:rsidRPr="00FF7AB3">
        <w:rPr>
          <w:rFonts w:asciiTheme="minorHAnsi" w:hAnsiTheme="minorHAnsi"/>
          <w:color w:val="000000"/>
          <w:sz w:val="22"/>
          <w:szCs w:val="22"/>
        </w:rPr>
        <w:t>0</w:t>
      </w:r>
      <w:r w:rsidR="007A7A17">
        <w:rPr>
          <w:rFonts w:asciiTheme="minorHAnsi" w:hAnsiTheme="minorHAnsi"/>
          <w:color w:val="000000"/>
          <w:sz w:val="22"/>
          <w:szCs w:val="22"/>
        </w:rPr>
        <w:t>5</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bookmarkStart w:id="0" w:name="_GoBack"/>
      <w:bookmarkEnd w:id="0"/>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DATA-LIMITE PARA CADASTRO:</w:t>
      </w:r>
      <w:r w:rsidRPr="00FF7AB3">
        <w:rPr>
          <w:rFonts w:asciiTheme="minorHAnsi" w:hAnsiTheme="minorHAnsi"/>
          <w:color w:val="000000"/>
          <w:sz w:val="22"/>
          <w:szCs w:val="22"/>
        </w:rPr>
        <w:t xml:space="preserve"> até </w:t>
      </w:r>
      <w:r w:rsidR="007A7A17">
        <w:rPr>
          <w:rFonts w:asciiTheme="minorHAnsi" w:hAnsiTheme="minorHAnsi"/>
          <w:color w:val="000000"/>
          <w:sz w:val="22"/>
          <w:szCs w:val="22"/>
        </w:rPr>
        <w:t>21</w:t>
      </w:r>
      <w:r w:rsidRPr="00FF7AB3">
        <w:rPr>
          <w:rFonts w:asciiTheme="minorHAnsi" w:hAnsiTheme="minorHAnsi"/>
          <w:color w:val="000000"/>
          <w:sz w:val="22"/>
          <w:szCs w:val="22"/>
        </w:rPr>
        <w:t>/</w:t>
      </w:r>
      <w:r w:rsidR="00F85680" w:rsidRPr="00FF7AB3">
        <w:rPr>
          <w:rFonts w:asciiTheme="minorHAnsi" w:hAnsiTheme="minorHAnsi"/>
          <w:color w:val="000000"/>
          <w:sz w:val="22"/>
          <w:szCs w:val="22"/>
        </w:rPr>
        <w:t>0</w:t>
      </w:r>
      <w:r w:rsidR="007A7A17">
        <w:rPr>
          <w:rFonts w:asciiTheme="minorHAnsi" w:hAnsiTheme="minorHAnsi"/>
          <w:color w:val="000000"/>
          <w:sz w:val="22"/>
          <w:szCs w:val="22"/>
        </w:rPr>
        <w:t>5</w:t>
      </w:r>
      <w:r w:rsidR="00F85680" w:rsidRPr="00FF7AB3">
        <w:rPr>
          <w:rFonts w:asciiTheme="minorHAnsi" w:hAnsiTheme="minorHAnsi"/>
          <w:color w:val="000000"/>
          <w:sz w:val="22"/>
          <w:szCs w:val="22"/>
        </w:rPr>
        <w:t>/2013</w:t>
      </w:r>
      <w:r w:rsidRPr="00FF7AB3">
        <w:rPr>
          <w:rFonts w:asciiTheme="minorHAnsi" w:hAnsiTheme="minorHAnsi"/>
          <w:color w:val="000000"/>
          <w:sz w:val="22"/>
          <w:szCs w:val="22"/>
        </w:rPr>
        <w:tab/>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DE ENTREGA DO(S) ENVELOPE(S):</w:t>
      </w:r>
      <w:r w:rsidRPr="00FF7AB3">
        <w:rPr>
          <w:rFonts w:asciiTheme="minorHAnsi" w:hAnsiTheme="minorHAnsi"/>
          <w:color w:val="000000"/>
          <w:sz w:val="22"/>
          <w:szCs w:val="22"/>
        </w:rPr>
        <w:t xml:space="preserve"> até </w:t>
      </w:r>
      <w:r w:rsidR="007A7A17">
        <w:rPr>
          <w:rFonts w:asciiTheme="minorHAnsi" w:hAnsiTheme="minorHAnsi"/>
          <w:color w:val="000000"/>
          <w:sz w:val="22"/>
          <w:szCs w:val="22"/>
        </w:rPr>
        <w:t>10</w:t>
      </w:r>
      <w:r w:rsidRPr="00FF7AB3">
        <w:rPr>
          <w:rFonts w:asciiTheme="minorHAnsi" w:hAnsiTheme="minorHAnsi"/>
          <w:color w:val="000000"/>
          <w:sz w:val="22"/>
          <w:szCs w:val="22"/>
        </w:rPr>
        <w:t xml:space="preserve">h15min do dia </w:t>
      </w:r>
      <w:r w:rsidR="007A7A17">
        <w:rPr>
          <w:rFonts w:asciiTheme="minorHAnsi" w:hAnsiTheme="minorHAnsi"/>
          <w:color w:val="000000"/>
          <w:sz w:val="22"/>
          <w:szCs w:val="22"/>
        </w:rPr>
        <w:t>24</w:t>
      </w:r>
      <w:r w:rsidRPr="00FF7AB3">
        <w:rPr>
          <w:rFonts w:asciiTheme="minorHAnsi" w:hAnsiTheme="minorHAnsi"/>
          <w:color w:val="000000"/>
          <w:sz w:val="22"/>
          <w:szCs w:val="22"/>
        </w:rPr>
        <w:t>/</w:t>
      </w:r>
      <w:r w:rsidR="00F85680" w:rsidRPr="00FF7AB3">
        <w:rPr>
          <w:rFonts w:asciiTheme="minorHAnsi" w:hAnsiTheme="minorHAnsi"/>
          <w:color w:val="000000"/>
          <w:sz w:val="22"/>
          <w:szCs w:val="22"/>
        </w:rPr>
        <w:t>0</w:t>
      </w:r>
      <w:r w:rsidR="007A7A17">
        <w:rPr>
          <w:rFonts w:asciiTheme="minorHAnsi" w:hAnsiTheme="minorHAnsi"/>
          <w:color w:val="000000"/>
          <w:sz w:val="22"/>
          <w:szCs w:val="22"/>
        </w:rPr>
        <w:t>5</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DE ABERTURA DO(S) ENVELOPE(S):</w:t>
      </w:r>
      <w:r w:rsidRPr="00FF7AB3">
        <w:rPr>
          <w:rFonts w:asciiTheme="minorHAnsi" w:hAnsiTheme="minorHAnsi"/>
          <w:color w:val="000000"/>
          <w:sz w:val="22"/>
          <w:szCs w:val="22"/>
        </w:rPr>
        <w:t xml:space="preserve"> às </w:t>
      </w:r>
      <w:r w:rsidR="007A7A17">
        <w:rPr>
          <w:rFonts w:asciiTheme="minorHAnsi" w:hAnsiTheme="minorHAnsi"/>
          <w:color w:val="000000"/>
          <w:sz w:val="22"/>
          <w:szCs w:val="22"/>
        </w:rPr>
        <w:t>10</w:t>
      </w:r>
      <w:r w:rsidRPr="00FF7AB3">
        <w:rPr>
          <w:rFonts w:asciiTheme="minorHAnsi" w:hAnsiTheme="minorHAnsi"/>
          <w:color w:val="000000"/>
          <w:sz w:val="22"/>
          <w:szCs w:val="22"/>
        </w:rPr>
        <w:t>h</w:t>
      </w:r>
      <w:r w:rsidR="007A7A17">
        <w:rPr>
          <w:rFonts w:asciiTheme="minorHAnsi" w:hAnsiTheme="minorHAnsi"/>
          <w:color w:val="000000"/>
          <w:sz w:val="22"/>
          <w:szCs w:val="22"/>
        </w:rPr>
        <w:t>3</w:t>
      </w:r>
      <w:r w:rsidRPr="00FF7AB3">
        <w:rPr>
          <w:rFonts w:asciiTheme="minorHAnsi" w:hAnsiTheme="minorHAnsi"/>
          <w:color w:val="000000"/>
          <w:sz w:val="22"/>
          <w:szCs w:val="22"/>
        </w:rPr>
        <w:t xml:space="preserve">0min do dia </w:t>
      </w:r>
      <w:r w:rsidR="007A7A17">
        <w:rPr>
          <w:rFonts w:asciiTheme="minorHAnsi" w:hAnsiTheme="minorHAnsi"/>
          <w:color w:val="000000"/>
          <w:sz w:val="22"/>
          <w:szCs w:val="22"/>
        </w:rPr>
        <w:t>24</w:t>
      </w:r>
      <w:r w:rsidRPr="00FF7AB3">
        <w:rPr>
          <w:rFonts w:asciiTheme="minorHAnsi" w:hAnsiTheme="minorHAnsi"/>
          <w:color w:val="000000"/>
          <w:sz w:val="22"/>
          <w:szCs w:val="22"/>
        </w:rPr>
        <w:t>/</w:t>
      </w:r>
      <w:r w:rsidR="00F85680" w:rsidRPr="00FF7AB3">
        <w:rPr>
          <w:rFonts w:asciiTheme="minorHAnsi" w:hAnsiTheme="minorHAnsi"/>
          <w:color w:val="000000"/>
          <w:sz w:val="22"/>
          <w:szCs w:val="22"/>
        </w:rPr>
        <w:t>0</w:t>
      </w:r>
      <w:r w:rsidR="007A7A17">
        <w:rPr>
          <w:rFonts w:asciiTheme="minorHAnsi" w:hAnsiTheme="minorHAnsi"/>
          <w:color w:val="000000"/>
          <w:sz w:val="22"/>
          <w:szCs w:val="22"/>
        </w:rPr>
        <w:t>5</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RESPONSÁVEL PELA LICITAÇÃO:</w:t>
      </w:r>
      <w:r w:rsidRPr="00FF7AB3">
        <w:rPr>
          <w:rFonts w:asciiTheme="minorHAnsi" w:hAnsiTheme="minorHAnsi"/>
          <w:color w:val="000000"/>
          <w:sz w:val="22"/>
          <w:szCs w:val="22"/>
        </w:rPr>
        <w:t xml:space="preserve"> Comissão Permanente de Licitações</w:t>
      </w:r>
    </w:p>
    <w:p w:rsidR="005B2E23" w:rsidRPr="00FF7AB3" w:rsidRDefault="005B2E23" w:rsidP="005B2E23">
      <w:pPr>
        <w:tabs>
          <w:tab w:val="left" w:pos="1728"/>
          <w:tab w:val="left" w:pos="5040"/>
          <w:tab w:val="left" w:pos="7513"/>
          <w:tab w:val="left" w:pos="8460"/>
        </w:tabs>
        <w:ind w:left="567" w:right="1134"/>
        <w:jc w:val="both"/>
        <w:rPr>
          <w:rFonts w:asciiTheme="minorHAnsi" w:hAnsiTheme="minorHAnsi"/>
          <w:sz w:val="22"/>
          <w:szCs w:val="22"/>
        </w:rPr>
      </w:pPr>
      <w:r w:rsidRPr="00FF7AB3">
        <w:rPr>
          <w:rFonts w:asciiTheme="minorHAnsi" w:hAnsiTheme="minorHAnsi"/>
          <w:b/>
          <w:sz w:val="22"/>
          <w:szCs w:val="22"/>
        </w:rPr>
        <w:t xml:space="preserve">LOCAL DA REALIZAÇÃO DA SESSÃO: </w:t>
      </w:r>
      <w:r w:rsidRPr="00FF7AB3">
        <w:rPr>
          <w:rFonts w:asciiTheme="minorHAnsi" w:hAnsiTheme="minorHAnsi"/>
          <w:sz w:val="22"/>
          <w:szCs w:val="22"/>
        </w:rPr>
        <w:t>Auditório Vereador Jacyr Dinofre, na Câmara Municipal de Louveira - Rua Vagner Luiz Bevilacqua, 35 – Bairro Guembê – Louveira-SP.</w:t>
      </w:r>
    </w:p>
    <w:p w:rsidR="005B2E23" w:rsidRPr="00FF7AB3" w:rsidRDefault="005B2E23" w:rsidP="005B2E23">
      <w:pPr>
        <w:tabs>
          <w:tab w:val="left" w:pos="1728"/>
          <w:tab w:val="left" w:pos="5040"/>
          <w:tab w:val="left" w:pos="7513"/>
          <w:tab w:val="left" w:pos="8460"/>
        </w:tabs>
        <w:ind w:left="567" w:right="1134"/>
        <w:jc w:val="both"/>
        <w:rPr>
          <w:rFonts w:asciiTheme="minorHAnsi" w:hAnsiTheme="minorHAnsi"/>
          <w:sz w:val="22"/>
          <w:szCs w:val="22"/>
        </w:rPr>
      </w:pPr>
      <w:r w:rsidRPr="00FF7AB3">
        <w:rPr>
          <w:rFonts w:asciiTheme="minorHAnsi" w:hAnsiTheme="minorHAnsi"/>
          <w:b/>
          <w:sz w:val="22"/>
          <w:szCs w:val="22"/>
        </w:rPr>
        <w:t>LOCAL PARA CONSULTA E FORNECIMENTO DO EDITAL:</w:t>
      </w:r>
      <w:r w:rsidRPr="00FF7AB3">
        <w:rPr>
          <w:rFonts w:asciiTheme="minorHAnsi" w:hAnsiTheme="minorHAnsi"/>
          <w:bCs/>
          <w:sz w:val="22"/>
          <w:szCs w:val="22"/>
        </w:rPr>
        <w:t xml:space="preserve"> O Edital na íntegra será fornecido aos interessados a partir de </w:t>
      </w:r>
      <w:r w:rsidR="007A7A17">
        <w:rPr>
          <w:rFonts w:asciiTheme="minorHAnsi" w:hAnsiTheme="minorHAnsi"/>
          <w:bCs/>
          <w:sz w:val="22"/>
          <w:szCs w:val="22"/>
        </w:rPr>
        <w:t>09</w:t>
      </w:r>
      <w:r w:rsidRPr="00FF7AB3">
        <w:rPr>
          <w:rFonts w:asciiTheme="minorHAnsi" w:hAnsiTheme="minorHAnsi"/>
          <w:bCs/>
          <w:sz w:val="22"/>
          <w:szCs w:val="22"/>
        </w:rPr>
        <w:t>/</w:t>
      </w:r>
      <w:r w:rsidR="007A7A17">
        <w:rPr>
          <w:rFonts w:asciiTheme="minorHAnsi" w:hAnsiTheme="minorHAnsi"/>
          <w:bCs/>
          <w:sz w:val="22"/>
          <w:szCs w:val="22"/>
        </w:rPr>
        <w:t>05</w:t>
      </w:r>
      <w:r w:rsidRPr="00FF7AB3">
        <w:rPr>
          <w:rFonts w:asciiTheme="minorHAnsi" w:hAnsiTheme="minorHAnsi"/>
          <w:bCs/>
          <w:sz w:val="22"/>
          <w:szCs w:val="22"/>
        </w:rPr>
        <w:t>/2012, na Seção de Compras e Licitações da Câmara</w:t>
      </w:r>
      <w:r w:rsidRPr="00FF7AB3">
        <w:rPr>
          <w:rFonts w:asciiTheme="minorHAnsi" w:hAnsiTheme="minorHAnsi"/>
          <w:sz w:val="22"/>
          <w:szCs w:val="22"/>
        </w:rPr>
        <w:t xml:space="preserve"> Municipal de Louveira - Rua Vagner Luiz Bevilacqua, 35 – Bairro Guembê – Louveira-SP</w:t>
      </w:r>
      <w:r w:rsidRPr="00FF7AB3">
        <w:rPr>
          <w:rFonts w:asciiTheme="minorHAnsi" w:hAnsiTheme="minorHAnsi"/>
          <w:bCs/>
          <w:sz w:val="22"/>
          <w:szCs w:val="22"/>
        </w:rPr>
        <w:t xml:space="preserve">, no horário das 09 às 16 horas ou através do site </w:t>
      </w:r>
      <w:hyperlink r:id="rId8" w:history="1">
        <w:r w:rsidRPr="00FF7AB3">
          <w:rPr>
            <w:rStyle w:val="Hyperlink"/>
            <w:rFonts w:asciiTheme="minorHAnsi" w:hAnsiTheme="minorHAnsi"/>
            <w:bCs/>
            <w:sz w:val="22"/>
            <w:szCs w:val="22"/>
          </w:rPr>
          <w:t>www.camaralouveira.sp.gov.br</w:t>
        </w:r>
      </w:hyperlink>
      <w:r w:rsidRPr="00FF7AB3">
        <w:rPr>
          <w:rFonts w:asciiTheme="minorHAnsi" w:hAnsiTheme="minorHAnsi"/>
          <w:bCs/>
          <w:sz w:val="22"/>
          <w:szCs w:val="22"/>
        </w:rPr>
        <w:t xml:space="preserve"> </w:t>
      </w:r>
    </w:p>
    <w:p w:rsidR="005B2E23" w:rsidRPr="00FF7AB3" w:rsidRDefault="005B2E23" w:rsidP="005B2E23">
      <w:pPr>
        <w:tabs>
          <w:tab w:val="left" w:pos="7020"/>
          <w:tab w:val="left" w:pos="7655"/>
        </w:tabs>
        <w:ind w:left="567" w:right="902"/>
        <w:jc w:val="both"/>
        <w:rPr>
          <w:rFonts w:asciiTheme="minorHAnsi" w:hAnsiTheme="minorHAnsi"/>
          <w:b/>
          <w:color w:val="000000"/>
          <w:sz w:val="22"/>
          <w:szCs w:val="22"/>
        </w:rPr>
      </w:pPr>
    </w:p>
    <w:p w:rsidR="005B2E23" w:rsidRPr="00FF7AB3" w:rsidRDefault="005B2E23" w:rsidP="005B2E23">
      <w:pPr>
        <w:jc w:val="both"/>
        <w:rPr>
          <w:rFonts w:asciiTheme="minorHAnsi" w:hAnsiTheme="minorHAnsi"/>
          <w:b/>
          <w:color w:val="FF0000"/>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1</w:t>
      </w:r>
      <w:r w:rsidRPr="00FF7AB3">
        <w:rPr>
          <w:rFonts w:asciiTheme="minorHAnsi" w:hAnsiTheme="minorHAnsi"/>
          <w:b/>
          <w:sz w:val="22"/>
          <w:szCs w:val="22"/>
        </w:rPr>
        <w:tab/>
        <w:t>PREÂMBULO: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1.1</w:t>
      </w:r>
      <w:r w:rsidRPr="00FF7AB3">
        <w:rPr>
          <w:rFonts w:asciiTheme="minorHAnsi" w:hAnsiTheme="minorHAnsi"/>
          <w:sz w:val="22"/>
          <w:szCs w:val="22"/>
        </w:rPr>
        <w:tab/>
        <w:t xml:space="preserve">A </w:t>
      </w:r>
      <w:r w:rsidRPr="00FF7AB3">
        <w:rPr>
          <w:rFonts w:asciiTheme="minorHAnsi" w:hAnsiTheme="minorHAnsi"/>
          <w:b/>
          <w:sz w:val="22"/>
          <w:szCs w:val="22"/>
        </w:rPr>
        <w:t>CÂMARA MUNICIPAL DE LOUVEIRA</w:t>
      </w:r>
      <w:r w:rsidR="00F85680" w:rsidRPr="00FF7AB3">
        <w:rPr>
          <w:rFonts w:asciiTheme="minorHAnsi" w:hAnsiTheme="minorHAnsi"/>
          <w:sz w:val="22"/>
          <w:szCs w:val="22"/>
        </w:rPr>
        <w:t xml:space="preserve">, através da Diretoria </w:t>
      </w:r>
      <w:r w:rsidRPr="00FF7AB3">
        <w:rPr>
          <w:rFonts w:asciiTheme="minorHAnsi" w:hAnsiTheme="minorHAnsi"/>
          <w:sz w:val="22"/>
          <w:szCs w:val="22"/>
        </w:rPr>
        <w:t xml:space="preserve">Geral, por ordem do Presidente da Câmara Municipal de Louveira, Sr. </w:t>
      </w:r>
      <w:r w:rsidRPr="00FF7AB3">
        <w:rPr>
          <w:rFonts w:asciiTheme="minorHAnsi" w:hAnsiTheme="minorHAnsi"/>
          <w:b/>
          <w:sz w:val="22"/>
          <w:szCs w:val="22"/>
        </w:rPr>
        <w:t>Estanislau Steck</w:t>
      </w:r>
      <w:r w:rsidRPr="00FF7AB3">
        <w:rPr>
          <w:rFonts w:asciiTheme="minorHAnsi" w:hAnsiTheme="minorHAnsi"/>
          <w:sz w:val="22"/>
          <w:szCs w:val="22"/>
        </w:rPr>
        <w:t xml:space="preserve">, torna público que se encontra aberta a presente licitação na modalidade de </w:t>
      </w:r>
      <w:r w:rsidRPr="00FF7AB3">
        <w:rPr>
          <w:rFonts w:asciiTheme="minorHAnsi" w:hAnsiTheme="minorHAnsi"/>
          <w:b/>
          <w:sz w:val="22"/>
          <w:szCs w:val="22"/>
        </w:rPr>
        <w:t>TOMADA DE PREÇOS</w:t>
      </w:r>
      <w:r w:rsidRPr="00FF7AB3">
        <w:rPr>
          <w:rFonts w:asciiTheme="minorHAnsi" w:hAnsiTheme="minorHAnsi"/>
          <w:sz w:val="22"/>
          <w:szCs w:val="22"/>
        </w:rPr>
        <w:t xml:space="preserve"> a todos os interessados que se enquadrem no disposto do § 2º, do artigo 22, da Lei Federal n.º 8.666/93 e suas posteriores atualizações, </w:t>
      </w:r>
      <w:r w:rsidRPr="00FF7AB3">
        <w:rPr>
          <w:rFonts w:asciiTheme="minorHAnsi" w:hAnsiTheme="minorHAnsi"/>
          <w:b/>
          <w:sz w:val="22"/>
          <w:szCs w:val="22"/>
        </w:rPr>
        <w:t>TOMADA DE PREÇOS</w:t>
      </w:r>
      <w:r w:rsidRPr="00FF7AB3">
        <w:rPr>
          <w:rFonts w:asciiTheme="minorHAnsi" w:hAnsiTheme="minorHAnsi"/>
          <w:sz w:val="22"/>
          <w:szCs w:val="22"/>
        </w:rPr>
        <w:t xml:space="preserve"> </w:t>
      </w:r>
      <w:r w:rsidRPr="00FF7AB3">
        <w:rPr>
          <w:rFonts w:asciiTheme="minorHAnsi" w:hAnsiTheme="minorHAnsi"/>
          <w:b/>
          <w:sz w:val="22"/>
          <w:szCs w:val="22"/>
        </w:rPr>
        <w:t>N.º 0</w:t>
      </w:r>
      <w:r w:rsidR="00D60B47">
        <w:rPr>
          <w:rFonts w:asciiTheme="minorHAnsi" w:hAnsiTheme="minorHAnsi"/>
          <w:b/>
          <w:sz w:val="22"/>
          <w:szCs w:val="22"/>
        </w:rPr>
        <w:t>2</w:t>
      </w:r>
      <w:r w:rsidRPr="00FF7AB3">
        <w:rPr>
          <w:rFonts w:asciiTheme="minorHAnsi" w:hAnsiTheme="minorHAnsi"/>
          <w:b/>
          <w:sz w:val="22"/>
          <w:szCs w:val="22"/>
        </w:rPr>
        <w:t>/201</w:t>
      </w:r>
      <w:r w:rsidR="00F85680" w:rsidRPr="00FF7AB3">
        <w:rPr>
          <w:rFonts w:asciiTheme="minorHAnsi" w:hAnsiTheme="minorHAnsi"/>
          <w:b/>
          <w:sz w:val="22"/>
          <w:szCs w:val="22"/>
        </w:rPr>
        <w:t>3</w:t>
      </w:r>
      <w:r w:rsidRPr="00FF7AB3">
        <w:rPr>
          <w:rFonts w:asciiTheme="minorHAnsi" w:hAnsiTheme="minorHAnsi"/>
          <w:b/>
          <w:sz w:val="22"/>
          <w:szCs w:val="22"/>
        </w:rPr>
        <w:t>/CM</w:t>
      </w:r>
      <w:r w:rsidRPr="00FF7AB3">
        <w:rPr>
          <w:rFonts w:asciiTheme="minorHAnsi" w:hAnsiTheme="minorHAnsi"/>
          <w:sz w:val="22"/>
          <w:szCs w:val="22"/>
        </w:rPr>
        <w:t xml:space="preserve">, tipo </w:t>
      </w:r>
      <w:r w:rsidRPr="00FF7AB3">
        <w:rPr>
          <w:rFonts w:asciiTheme="minorHAnsi" w:hAnsiTheme="minorHAnsi"/>
          <w:b/>
          <w:sz w:val="22"/>
          <w:szCs w:val="22"/>
        </w:rPr>
        <w:t>MENOR PREÇO.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1.2</w:t>
      </w:r>
      <w:r w:rsidRPr="00FF7AB3">
        <w:rPr>
          <w:rFonts w:asciiTheme="minorHAnsi" w:hAnsiTheme="minorHAnsi"/>
          <w:sz w:val="22"/>
          <w:szCs w:val="22"/>
        </w:rPr>
        <w:tab/>
        <w:t xml:space="preserve">O prazo para o recebimento dos envelopes N.º 01 – </w:t>
      </w:r>
      <w:r w:rsidRPr="00FF7AB3">
        <w:rPr>
          <w:rFonts w:asciiTheme="minorHAnsi" w:hAnsiTheme="minorHAnsi"/>
          <w:b/>
          <w:sz w:val="22"/>
          <w:szCs w:val="22"/>
        </w:rPr>
        <w:t>“DOCUMENTAÇÃO”</w:t>
      </w:r>
      <w:r w:rsidRPr="00FF7AB3">
        <w:rPr>
          <w:rFonts w:asciiTheme="minorHAnsi" w:hAnsiTheme="minorHAnsi"/>
          <w:sz w:val="22"/>
          <w:szCs w:val="22"/>
        </w:rPr>
        <w:t xml:space="preserve"> e N.º 02 – </w:t>
      </w:r>
      <w:r w:rsidRPr="00FF7AB3">
        <w:rPr>
          <w:rFonts w:asciiTheme="minorHAnsi" w:hAnsiTheme="minorHAnsi"/>
          <w:b/>
          <w:sz w:val="22"/>
          <w:szCs w:val="22"/>
        </w:rPr>
        <w:t>“PROPOSTA DE PREÇOS”</w:t>
      </w:r>
      <w:r w:rsidRPr="00FF7AB3">
        <w:rPr>
          <w:rFonts w:asciiTheme="minorHAnsi" w:hAnsiTheme="minorHAnsi"/>
          <w:sz w:val="22"/>
          <w:szCs w:val="22"/>
        </w:rPr>
        <w:t xml:space="preserve"> será até as </w:t>
      </w:r>
      <w:r w:rsidR="007A7A17">
        <w:rPr>
          <w:rFonts w:asciiTheme="minorHAnsi" w:hAnsiTheme="minorHAnsi"/>
          <w:sz w:val="22"/>
          <w:szCs w:val="22"/>
        </w:rPr>
        <w:t>10</w:t>
      </w:r>
      <w:r w:rsidRPr="00FF7AB3">
        <w:rPr>
          <w:rFonts w:asciiTheme="minorHAnsi" w:hAnsiTheme="minorHAnsi"/>
          <w:sz w:val="22"/>
          <w:szCs w:val="22"/>
        </w:rPr>
        <w:t xml:space="preserve">h15m do dia </w:t>
      </w:r>
      <w:r w:rsidR="007A7A17">
        <w:rPr>
          <w:rFonts w:asciiTheme="minorHAnsi" w:hAnsiTheme="minorHAnsi"/>
          <w:sz w:val="22"/>
          <w:szCs w:val="22"/>
        </w:rPr>
        <w:t>24</w:t>
      </w:r>
      <w:r w:rsidRPr="00FF7AB3">
        <w:rPr>
          <w:rFonts w:asciiTheme="minorHAnsi" w:hAnsiTheme="minorHAnsi"/>
          <w:sz w:val="22"/>
          <w:szCs w:val="22"/>
        </w:rPr>
        <w:t>/</w:t>
      </w:r>
      <w:r w:rsidR="00F85680" w:rsidRPr="00FF7AB3">
        <w:rPr>
          <w:rFonts w:asciiTheme="minorHAnsi" w:hAnsiTheme="minorHAnsi"/>
          <w:sz w:val="22"/>
          <w:szCs w:val="22"/>
        </w:rPr>
        <w:t>0</w:t>
      </w:r>
      <w:r w:rsidR="007A7A17">
        <w:rPr>
          <w:rFonts w:asciiTheme="minorHAnsi" w:hAnsiTheme="minorHAnsi"/>
          <w:sz w:val="22"/>
          <w:szCs w:val="22"/>
        </w:rPr>
        <w:t>5</w:t>
      </w:r>
      <w:r w:rsidRPr="00FF7AB3">
        <w:rPr>
          <w:rFonts w:asciiTheme="minorHAnsi" w:hAnsiTheme="minorHAnsi"/>
          <w:sz w:val="22"/>
          <w:szCs w:val="22"/>
        </w:rPr>
        <w:t>/201</w:t>
      </w:r>
      <w:r w:rsidR="00F85680" w:rsidRPr="00FF7AB3">
        <w:rPr>
          <w:rFonts w:asciiTheme="minorHAnsi" w:hAnsiTheme="minorHAnsi"/>
          <w:sz w:val="22"/>
          <w:szCs w:val="22"/>
        </w:rPr>
        <w:t>3</w:t>
      </w:r>
      <w:r w:rsidRPr="00FF7AB3">
        <w:rPr>
          <w:rFonts w:asciiTheme="minorHAnsi" w:hAnsiTheme="minorHAnsi"/>
          <w:sz w:val="22"/>
          <w:szCs w:val="22"/>
        </w:rPr>
        <w:t>, no auditório Vereador Jacyr Dinofre, no Palácio dos Emancipadores, situado na Rua Vagner Luiz Bevilacqua, 35 – Bairro Guembê – Louveira-SP, mediante protocolo.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1.3</w:t>
      </w:r>
      <w:r w:rsidR="00D60B47" w:rsidRPr="00FF7AB3">
        <w:rPr>
          <w:rFonts w:asciiTheme="minorHAnsi" w:hAnsiTheme="minorHAnsi"/>
          <w:sz w:val="22"/>
          <w:szCs w:val="22"/>
        </w:rPr>
        <w:t xml:space="preserve"> </w:t>
      </w:r>
      <w:r w:rsidRPr="00FF7AB3">
        <w:rPr>
          <w:rFonts w:asciiTheme="minorHAnsi" w:hAnsiTheme="minorHAnsi"/>
          <w:sz w:val="22"/>
          <w:szCs w:val="22"/>
        </w:rPr>
        <w:tab/>
        <w:t xml:space="preserve">O início da abertura do ENVELOPE Nº 01 - </w:t>
      </w:r>
      <w:r w:rsidRPr="00FF7AB3">
        <w:rPr>
          <w:rFonts w:asciiTheme="minorHAnsi" w:hAnsiTheme="minorHAnsi"/>
          <w:b/>
          <w:sz w:val="22"/>
          <w:szCs w:val="22"/>
        </w:rPr>
        <w:t>“DOCUMENTAÇÃO”</w:t>
      </w:r>
      <w:r w:rsidR="005E6FF5">
        <w:rPr>
          <w:rFonts w:asciiTheme="minorHAnsi" w:hAnsiTheme="minorHAnsi"/>
          <w:sz w:val="22"/>
          <w:szCs w:val="22"/>
        </w:rPr>
        <w:t xml:space="preserve"> dar-se-á às </w:t>
      </w:r>
      <w:r w:rsidR="007A7A17">
        <w:rPr>
          <w:rFonts w:asciiTheme="minorHAnsi" w:hAnsiTheme="minorHAnsi"/>
          <w:sz w:val="22"/>
          <w:szCs w:val="22"/>
        </w:rPr>
        <w:t>10</w:t>
      </w:r>
      <w:r w:rsidR="005E6FF5">
        <w:rPr>
          <w:rFonts w:asciiTheme="minorHAnsi" w:hAnsiTheme="minorHAnsi"/>
          <w:sz w:val="22"/>
          <w:szCs w:val="22"/>
        </w:rPr>
        <w:t>h:</w:t>
      </w:r>
      <w:r w:rsidR="007A7A17">
        <w:rPr>
          <w:rFonts w:asciiTheme="minorHAnsi" w:hAnsiTheme="minorHAnsi"/>
          <w:sz w:val="22"/>
          <w:szCs w:val="22"/>
        </w:rPr>
        <w:t>3</w:t>
      </w:r>
      <w:r w:rsidRPr="00FF7AB3">
        <w:rPr>
          <w:rFonts w:asciiTheme="minorHAnsi" w:hAnsiTheme="minorHAnsi"/>
          <w:sz w:val="22"/>
          <w:szCs w:val="22"/>
        </w:rPr>
        <w:t xml:space="preserve">0min do dia </w:t>
      </w:r>
      <w:r w:rsidR="007A7A17">
        <w:rPr>
          <w:rFonts w:asciiTheme="minorHAnsi" w:hAnsiTheme="minorHAnsi"/>
          <w:sz w:val="22"/>
          <w:szCs w:val="22"/>
        </w:rPr>
        <w:t>24</w:t>
      </w:r>
      <w:r w:rsidRPr="00FF7AB3">
        <w:rPr>
          <w:rFonts w:asciiTheme="minorHAnsi" w:hAnsiTheme="minorHAnsi"/>
          <w:sz w:val="22"/>
          <w:szCs w:val="22"/>
        </w:rPr>
        <w:t>/</w:t>
      </w:r>
      <w:r w:rsidR="00F85680" w:rsidRPr="00FF7AB3">
        <w:rPr>
          <w:rFonts w:asciiTheme="minorHAnsi" w:hAnsiTheme="minorHAnsi"/>
          <w:sz w:val="22"/>
          <w:szCs w:val="22"/>
        </w:rPr>
        <w:t>0</w:t>
      </w:r>
      <w:r w:rsidR="007A7A17">
        <w:rPr>
          <w:rFonts w:asciiTheme="minorHAnsi" w:hAnsiTheme="minorHAnsi"/>
          <w:sz w:val="22"/>
          <w:szCs w:val="22"/>
        </w:rPr>
        <w:t>5</w:t>
      </w:r>
      <w:r w:rsidR="00F85680" w:rsidRPr="00FF7AB3">
        <w:rPr>
          <w:rFonts w:asciiTheme="minorHAnsi" w:hAnsiTheme="minorHAnsi"/>
          <w:sz w:val="22"/>
          <w:szCs w:val="22"/>
        </w:rPr>
        <w:t>/2013</w:t>
      </w:r>
      <w:r w:rsidRPr="00FF7AB3">
        <w:rPr>
          <w:rFonts w:asciiTheme="minorHAnsi" w:hAnsiTheme="minorHAnsi"/>
          <w:sz w:val="22"/>
          <w:szCs w:val="22"/>
        </w:rPr>
        <w:t>, no local acima citado.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1.4</w:t>
      </w:r>
      <w:r w:rsidRPr="00FF7AB3">
        <w:rPr>
          <w:rFonts w:asciiTheme="minorHAnsi" w:hAnsiTheme="minorHAnsi"/>
          <w:sz w:val="22"/>
          <w:szCs w:val="22"/>
        </w:rPr>
        <w:tab/>
        <w:t xml:space="preserve">A abertura do envelope N.º 02 - </w:t>
      </w:r>
      <w:r w:rsidRPr="00FF7AB3">
        <w:rPr>
          <w:rFonts w:asciiTheme="minorHAnsi" w:hAnsiTheme="minorHAnsi"/>
          <w:b/>
          <w:sz w:val="22"/>
          <w:szCs w:val="22"/>
        </w:rPr>
        <w:t xml:space="preserve">“PROPOSTA DE PREÇOS”, </w:t>
      </w:r>
      <w:r w:rsidRPr="00FF7AB3">
        <w:rPr>
          <w:rFonts w:asciiTheme="minorHAnsi" w:hAnsiTheme="minorHAnsi"/>
          <w:sz w:val="22"/>
          <w:szCs w:val="22"/>
        </w:rPr>
        <w:t>poderá se dar no mesmo dia e local, ficando condicionada à desistência expressa de interposição de recursos de todos os participantes, conforme determina o inciso III, do artigo 43, da Lei Federal nº. 8.666/93 e suas posteriores atualizações.</w:t>
      </w:r>
    </w:p>
    <w:p w:rsidR="007F3E71" w:rsidRDefault="007F3E71" w:rsidP="005B2E23">
      <w:pPr>
        <w:jc w:val="both"/>
        <w:rPr>
          <w:rFonts w:asciiTheme="minorHAnsi" w:hAnsiTheme="minorHAnsi"/>
          <w:sz w:val="22"/>
          <w:szCs w:val="22"/>
        </w:rPr>
      </w:pPr>
    </w:p>
    <w:p w:rsidR="00D60B47" w:rsidRDefault="00D60B47" w:rsidP="005B2E23">
      <w:pPr>
        <w:jc w:val="both"/>
        <w:rPr>
          <w:rFonts w:asciiTheme="minorHAnsi" w:hAnsiTheme="minorHAnsi"/>
          <w:sz w:val="22"/>
          <w:szCs w:val="22"/>
        </w:rPr>
      </w:pPr>
    </w:p>
    <w:p w:rsidR="00D60B47" w:rsidRPr="00FF7AB3" w:rsidRDefault="00D60B47"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u w:val="single"/>
        </w:rPr>
      </w:pPr>
      <w:r w:rsidRPr="00FF7AB3">
        <w:rPr>
          <w:rFonts w:asciiTheme="minorHAnsi" w:hAnsiTheme="minorHAnsi"/>
          <w:b/>
          <w:sz w:val="22"/>
          <w:szCs w:val="22"/>
        </w:rPr>
        <w:lastRenderedPageBreak/>
        <w:t>2</w:t>
      </w:r>
      <w:r w:rsidRPr="00FF7AB3">
        <w:rPr>
          <w:rFonts w:asciiTheme="minorHAnsi" w:hAnsiTheme="minorHAnsi"/>
          <w:b/>
          <w:sz w:val="22"/>
          <w:szCs w:val="22"/>
        </w:rPr>
        <w:tab/>
        <w:t>DO SUPORTE LEGAL:</w:t>
      </w:r>
      <w:r w:rsidRPr="00FF7AB3">
        <w:rPr>
          <w:rFonts w:asciiTheme="minorHAnsi" w:hAnsiTheme="minorHAnsi"/>
          <w:b/>
          <w:sz w:val="22"/>
          <w:szCs w:val="22"/>
          <w:u w:val="single"/>
        </w:rPr>
        <w:t xml:space="preserve">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2.1 </w:t>
      </w:r>
      <w:r w:rsidRPr="00FF7AB3">
        <w:rPr>
          <w:rFonts w:asciiTheme="minorHAnsi" w:hAnsiTheme="minorHAnsi"/>
          <w:sz w:val="22"/>
          <w:szCs w:val="22"/>
        </w:rPr>
        <w:tab/>
        <w:t xml:space="preserve">A presente licitação será regida pela Lei Federal n.º 8.666/93 e suas posteriores alterações, e legislação pertinente. </w:t>
      </w:r>
    </w:p>
    <w:p w:rsidR="004F4490" w:rsidRPr="00FF7AB3" w:rsidRDefault="004F4490"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3</w:t>
      </w:r>
      <w:r w:rsidRPr="00FF7AB3">
        <w:rPr>
          <w:rFonts w:asciiTheme="minorHAnsi" w:hAnsiTheme="minorHAnsi"/>
          <w:b/>
          <w:sz w:val="22"/>
          <w:szCs w:val="22"/>
        </w:rPr>
        <w:tab/>
        <w:t>DA OBTENÇÃO DA PASTA:</w:t>
      </w:r>
    </w:p>
    <w:p w:rsidR="005B2E23" w:rsidRPr="00FF7AB3" w:rsidRDefault="00F85680" w:rsidP="005B2E23">
      <w:pPr>
        <w:jc w:val="both"/>
        <w:rPr>
          <w:rFonts w:asciiTheme="minorHAnsi" w:hAnsiTheme="minorHAnsi"/>
          <w:sz w:val="22"/>
          <w:szCs w:val="22"/>
        </w:rPr>
      </w:pPr>
      <w:r w:rsidRPr="00FF7AB3">
        <w:rPr>
          <w:rFonts w:asciiTheme="minorHAnsi" w:hAnsiTheme="minorHAnsi"/>
          <w:sz w:val="22"/>
          <w:szCs w:val="22"/>
        </w:rPr>
        <w:t>3.1</w:t>
      </w:r>
      <w:r w:rsidRPr="00FF7AB3">
        <w:rPr>
          <w:rFonts w:asciiTheme="minorHAnsi" w:hAnsiTheme="minorHAnsi"/>
          <w:sz w:val="22"/>
          <w:szCs w:val="22"/>
        </w:rPr>
        <w:tab/>
        <w:t xml:space="preserve">A pasta </w:t>
      </w:r>
      <w:r w:rsidR="005B2E23" w:rsidRPr="00FF7AB3">
        <w:rPr>
          <w:rFonts w:asciiTheme="minorHAnsi" w:hAnsiTheme="minorHAnsi"/>
          <w:sz w:val="22"/>
          <w:szCs w:val="22"/>
        </w:rPr>
        <w:t xml:space="preserve">contendo o Edital da </w:t>
      </w:r>
      <w:r w:rsidR="005B2E23" w:rsidRPr="00FF7AB3">
        <w:rPr>
          <w:rFonts w:asciiTheme="minorHAnsi" w:hAnsiTheme="minorHAnsi"/>
          <w:b/>
          <w:sz w:val="22"/>
          <w:szCs w:val="22"/>
        </w:rPr>
        <w:t>TOMADA DE PREÇOS N.º 0</w:t>
      </w:r>
      <w:r w:rsidR="00D60B47">
        <w:rPr>
          <w:rFonts w:asciiTheme="minorHAnsi" w:hAnsiTheme="minorHAnsi"/>
          <w:b/>
          <w:sz w:val="22"/>
          <w:szCs w:val="22"/>
        </w:rPr>
        <w:t>2</w:t>
      </w:r>
      <w:r w:rsidR="005B2E23" w:rsidRPr="00FF7AB3">
        <w:rPr>
          <w:rFonts w:asciiTheme="minorHAnsi" w:hAnsiTheme="minorHAnsi"/>
          <w:b/>
          <w:sz w:val="22"/>
          <w:szCs w:val="22"/>
        </w:rPr>
        <w:t>/201</w:t>
      </w:r>
      <w:r w:rsidRPr="00FF7AB3">
        <w:rPr>
          <w:rFonts w:asciiTheme="minorHAnsi" w:hAnsiTheme="minorHAnsi"/>
          <w:b/>
          <w:sz w:val="22"/>
          <w:szCs w:val="22"/>
        </w:rPr>
        <w:t>3</w:t>
      </w:r>
      <w:r w:rsidR="005B2E23" w:rsidRPr="00FF7AB3">
        <w:rPr>
          <w:rFonts w:asciiTheme="minorHAnsi" w:hAnsiTheme="minorHAnsi"/>
          <w:b/>
          <w:sz w:val="22"/>
          <w:szCs w:val="22"/>
        </w:rPr>
        <w:t>/CM</w:t>
      </w:r>
      <w:r w:rsidR="005B2E23" w:rsidRPr="00FF7AB3">
        <w:rPr>
          <w:rFonts w:asciiTheme="minorHAnsi" w:hAnsiTheme="minorHAnsi"/>
          <w:sz w:val="22"/>
          <w:szCs w:val="22"/>
        </w:rPr>
        <w:t xml:space="preserve"> com os referidos Anexos, poderá ser obtida no expediente do Setor de Compras e Licitações da CÂMARA, localizada no Palácio dos Emancipadores,</w:t>
      </w:r>
      <w:r w:rsidR="005B2E23" w:rsidRPr="00FF7AB3">
        <w:rPr>
          <w:rFonts w:asciiTheme="minorHAnsi" w:hAnsiTheme="minorHAnsi"/>
          <w:color w:val="FF0000"/>
          <w:sz w:val="22"/>
          <w:szCs w:val="22"/>
        </w:rPr>
        <w:t xml:space="preserve"> </w:t>
      </w:r>
      <w:r w:rsidR="005B2E23" w:rsidRPr="00FF7AB3">
        <w:rPr>
          <w:rFonts w:asciiTheme="minorHAnsi" w:hAnsiTheme="minorHAnsi"/>
          <w:sz w:val="22"/>
          <w:szCs w:val="22"/>
        </w:rPr>
        <w:t xml:space="preserve">entre os dias </w:t>
      </w:r>
      <w:r w:rsidR="007A7A17">
        <w:rPr>
          <w:rFonts w:asciiTheme="minorHAnsi" w:hAnsiTheme="minorHAnsi"/>
          <w:sz w:val="22"/>
          <w:szCs w:val="22"/>
        </w:rPr>
        <w:t>09</w:t>
      </w:r>
      <w:r w:rsidR="005B2E23" w:rsidRPr="00FF7AB3">
        <w:rPr>
          <w:rFonts w:asciiTheme="minorHAnsi" w:hAnsiTheme="minorHAnsi"/>
          <w:sz w:val="22"/>
          <w:szCs w:val="22"/>
        </w:rPr>
        <w:t>/</w:t>
      </w:r>
      <w:r w:rsidR="007A7A17">
        <w:rPr>
          <w:rFonts w:asciiTheme="minorHAnsi" w:hAnsiTheme="minorHAnsi"/>
          <w:sz w:val="22"/>
          <w:szCs w:val="22"/>
        </w:rPr>
        <w:t>05</w:t>
      </w:r>
      <w:r w:rsidR="005B2E23" w:rsidRPr="00FF7AB3">
        <w:rPr>
          <w:rFonts w:asciiTheme="minorHAnsi" w:hAnsiTheme="minorHAnsi"/>
          <w:sz w:val="22"/>
          <w:szCs w:val="22"/>
        </w:rPr>
        <w:t>/201</w:t>
      </w:r>
      <w:r w:rsidRPr="00FF7AB3">
        <w:rPr>
          <w:rFonts w:asciiTheme="minorHAnsi" w:hAnsiTheme="minorHAnsi"/>
          <w:sz w:val="22"/>
          <w:szCs w:val="22"/>
        </w:rPr>
        <w:t>3</w:t>
      </w:r>
      <w:r w:rsidR="005B2E23" w:rsidRPr="00FF7AB3">
        <w:rPr>
          <w:rFonts w:asciiTheme="minorHAnsi" w:hAnsiTheme="minorHAnsi"/>
          <w:sz w:val="22"/>
          <w:szCs w:val="22"/>
        </w:rPr>
        <w:t xml:space="preserve"> à </w:t>
      </w:r>
      <w:r w:rsidR="007A7A17">
        <w:rPr>
          <w:rFonts w:asciiTheme="minorHAnsi" w:hAnsiTheme="minorHAnsi"/>
          <w:sz w:val="22"/>
          <w:szCs w:val="22"/>
        </w:rPr>
        <w:t>23</w:t>
      </w:r>
      <w:r w:rsidR="005B2E23" w:rsidRPr="00FF7AB3">
        <w:rPr>
          <w:rFonts w:asciiTheme="minorHAnsi" w:hAnsiTheme="minorHAnsi"/>
          <w:sz w:val="22"/>
          <w:szCs w:val="22"/>
        </w:rPr>
        <w:t>/</w:t>
      </w:r>
      <w:r w:rsidR="007A7A17">
        <w:rPr>
          <w:rFonts w:asciiTheme="minorHAnsi" w:hAnsiTheme="minorHAnsi"/>
          <w:sz w:val="22"/>
          <w:szCs w:val="22"/>
        </w:rPr>
        <w:t>05</w:t>
      </w:r>
      <w:r w:rsidR="005B2E23" w:rsidRPr="00FF7AB3">
        <w:rPr>
          <w:rFonts w:asciiTheme="minorHAnsi" w:hAnsiTheme="minorHAnsi"/>
          <w:sz w:val="22"/>
          <w:szCs w:val="22"/>
        </w:rPr>
        <w:t>/201</w:t>
      </w:r>
      <w:r w:rsidRPr="00FF7AB3">
        <w:rPr>
          <w:rFonts w:asciiTheme="minorHAnsi" w:hAnsiTheme="minorHAnsi"/>
          <w:sz w:val="22"/>
          <w:szCs w:val="22"/>
        </w:rPr>
        <w:t>3</w:t>
      </w:r>
      <w:r w:rsidR="005B2E23" w:rsidRPr="00FF7AB3">
        <w:rPr>
          <w:rFonts w:asciiTheme="minorHAnsi" w:hAnsiTheme="minorHAnsi"/>
          <w:sz w:val="22"/>
          <w:szCs w:val="22"/>
        </w:rPr>
        <w:t xml:space="preserve">, das 09h às 16h gratuitamente ou no site </w:t>
      </w:r>
      <w:hyperlink r:id="rId9" w:history="1">
        <w:r w:rsidR="005B2E23" w:rsidRPr="00FF7AB3">
          <w:rPr>
            <w:rStyle w:val="Hyperlink"/>
            <w:rFonts w:asciiTheme="minorHAnsi" w:hAnsiTheme="minorHAnsi"/>
            <w:bCs/>
            <w:color w:val="auto"/>
            <w:sz w:val="22"/>
            <w:szCs w:val="22"/>
            <w:u w:val="none"/>
          </w:rPr>
          <w:t>www.camaralouveira.sp.gov.br</w:t>
        </w:r>
      </w:hyperlink>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3.2</w:t>
      </w:r>
      <w:r w:rsidRPr="00FF7AB3">
        <w:rPr>
          <w:rFonts w:asciiTheme="minorHAnsi" w:hAnsiTheme="minorHAnsi"/>
          <w:b/>
          <w:sz w:val="22"/>
          <w:szCs w:val="22"/>
        </w:rPr>
        <w:tab/>
        <w:t>DA COMPOSIÇÃO DA PASTA:</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A pasta é composta de todos os Anexos relacionados no item 5.2, referentes ao objeto da presente Tomada de Preços nº 0</w:t>
      </w:r>
      <w:r w:rsidR="00D60B47">
        <w:rPr>
          <w:rFonts w:asciiTheme="minorHAnsi" w:hAnsiTheme="minorHAnsi"/>
          <w:sz w:val="22"/>
          <w:szCs w:val="22"/>
        </w:rPr>
        <w:t>2</w:t>
      </w:r>
      <w:r w:rsidRPr="00FF7AB3">
        <w:rPr>
          <w:rFonts w:asciiTheme="minorHAnsi" w:hAnsiTheme="minorHAnsi"/>
          <w:sz w:val="22"/>
          <w:szCs w:val="22"/>
        </w:rPr>
        <w:t>/201</w:t>
      </w:r>
      <w:r w:rsidR="00F85680" w:rsidRPr="00FF7AB3">
        <w:rPr>
          <w:rFonts w:asciiTheme="minorHAnsi" w:hAnsiTheme="minorHAnsi"/>
          <w:sz w:val="22"/>
          <w:szCs w:val="22"/>
        </w:rPr>
        <w:t>3</w:t>
      </w:r>
      <w:r w:rsidRPr="00FF7AB3">
        <w:rPr>
          <w:rFonts w:asciiTheme="minorHAnsi" w:hAnsiTheme="minorHAnsi"/>
          <w:sz w:val="22"/>
          <w:szCs w:val="22"/>
        </w:rPr>
        <w:t>/CM.</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4</w:t>
      </w:r>
      <w:r w:rsidRPr="00FF7AB3">
        <w:rPr>
          <w:rFonts w:asciiTheme="minorHAnsi" w:hAnsiTheme="minorHAnsi"/>
          <w:b/>
          <w:sz w:val="22"/>
          <w:szCs w:val="22"/>
        </w:rPr>
        <w:tab/>
        <w:t>DA DOTAÇÃO ORÇAMENTÁRIA</w:t>
      </w:r>
    </w:p>
    <w:p w:rsidR="005B2E23" w:rsidRPr="00FF7AB3" w:rsidRDefault="005B2E23" w:rsidP="005B2E23">
      <w:pPr>
        <w:jc w:val="both"/>
        <w:rPr>
          <w:rFonts w:asciiTheme="minorHAnsi" w:hAnsiTheme="minorHAnsi" w:cs="Arial"/>
          <w:sz w:val="22"/>
          <w:szCs w:val="22"/>
        </w:rPr>
      </w:pPr>
      <w:r w:rsidRPr="00FF7AB3">
        <w:rPr>
          <w:rFonts w:asciiTheme="minorHAnsi" w:hAnsiTheme="minorHAnsi" w:cs="Arial"/>
          <w:sz w:val="22"/>
          <w:szCs w:val="22"/>
        </w:rPr>
        <w:t>A presente Licitação terá suas despesas suportadas pelas dotações orçamentárias codificadas sob os n.ºs</w:t>
      </w:r>
      <w:r w:rsidR="00D60B47">
        <w:rPr>
          <w:rFonts w:asciiTheme="minorHAnsi" w:hAnsiTheme="minorHAnsi" w:cs="Arial"/>
          <w:sz w:val="22"/>
          <w:szCs w:val="22"/>
        </w:rPr>
        <w:t xml:space="preserve"> 14.01.339039.01.031.0001.2230</w:t>
      </w:r>
      <w:r w:rsidRPr="00FF7AB3">
        <w:rPr>
          <w:rFonts w:asciiTheme="minorHAnsi" w:hAnsiTheme="minorHAnsi" w:cs="Arial"/>
          <w:sz w:val="22"/>
          <w:szCs w:val="22"/>
        </w:rPr>
        <w:t xml:space="preserve"> </w:t>
      </w:r>
      <w:r w:rsidR="00F85680" w:rsidRPr="00FF7AB3">
        <w:rPr>
          <w:rFonts w:asciiTheme="minorHAnsi" w:hAnsiTheme="minorHAnsi" w:cs="Arial"/>
          <w:sz w:val="22"/>
          <w:szCs w:val="22"/>
        </w:rPr>
        <w:t xml:space="preserve">(outros serviços de terceiros – pessoa jurídica) </w:t>
      </w:r>
      <w:r w:rsidRPr="00FF7AB3">
        <w:rPr>
          <w:rFonts w:asciiTheme="minorHAnsi" w:hAnsiTheme="minorHAnsi" w:cs="Arial"/>
          <w:sz w:val="22"/>
          <w:szCs w:val="22"/>
        </w:rPr>
        <w:t>no presente exercício.</w:t>
      </w:r>
    </w:p>
    <w:p w:rsidR="005B2E23" w:rsidRPr="00FF7AB3" w:rsidRDefault="005B2E23" w:rsidP="005B2E23">
      <w:pPr>
        <w:jc w:val="both"/>
        <w:rPr>
          <w:rFonts w:asciiTheme="minorHAnsi" w:hAnsiTheme="minorHAnsi"/>
          <w:b/>
          <w:sz w:val="22"/>
          <w:szCs w:val="22"/>
        </w:rPr>
      </w:pPr>
    </w:p>
    <w:p w:rsidR="005B2E23" w:rsidRPr="00FD51B5" w:rsidRDefault="005B2E23" w:rsidP="005B2E23">
      <w:pPr>
        <w:jc w:val="both"/>
        <w:rPr>
          <w:rFonts w:asciiTheme="minorHAnsi" w:hAnsiTheme="minorHAnsi"/>
          <w:b/>
          <w:sz w:val="22"/>
          <w:szCs w:val="22"/>
        </w:rPr>
      </w:pPr>
      <w:r w:rsidRPr="00FD51B5">
        <w:rPr>
          <w:rFonts w:asciiTheme="minorHAnsi" w:hAnsiTheme="minorHAnsi"/>
          <w:b/>
          <w:sz w:val="22"/>
          <w:szCs w:val="22"/>
        </w:rPr>
        <w:t xml:space="preserve">5 </w:t>
      </w:r>
      <w:r w:rsidRPr="00FD51B5">
        <w:rPr>
          <w:rFonts w:asciiTheme="minorHAnsi" w:hAnsiTheme="minorHAnsi"/>
          <w:b/>
          <w:sz w:val="22"/>
          <w:szCs w:val="22"/>
        </w:rPr>
        <w:tab/>
        <w:t>OBJETO:</w:t>
      </w:r>
    </w:p>
    <w:p w:rsidR="00FD51B5" w:rsidRPr="00FD51B5" w:rsidRDefault="005B2E23" w:rsidP="006F2BAD">
      <w:pPr>
        <w:jc w:val="both"/>
        <w:rPr>
          <w:rFonts w:asciiTheme="minorHAnsi" w:hAnsiTheme="minorHAnsi"/>
          <w:sz w:val="22"/>
          <w:szCs w:val="22"/>
        </w:rPr>
      </w:pPr>
      <w:r w:rsidRPr="00FD51B5">
        <w:rPr>
          <w:rFonts w:asciiTheme="minorHAnsi" w:hAnsiTheme="minorHAnsi"/>
          <w:sz w:val="22"/>
          <w:szCs w:val="22"/>
        </w:rPr>
        <w:t>5.1</w:t>
      </w:r>
      <w:r w:rsidRPr="00FD51B5">
        <w:rPr>
          <w:rFonts w:asciiTheme="minorHAnsi" w:hAnsiTheme="minorHAnsi"/>
          <w:sz w:val="22"/>
          <w:szCs w:val="22"/>
        </w:rPr>
        <w:tab/>
        <w:t xml:space="preserve">Este Edital tem como objeto a </w:t>
      </w:r>
      <w:r w:rsidR="00FD51B5" w:rsidRPr="00FD51B5">
        <w:rPr>
          <w:rFonts w:asciiTheme="minorHAnsi" w:hAnsiTheme="minorHAnsi"/>
          <w:sz w:val="22"/>
          <w:szCs w:val="22"/>
        </w:rPr>
        <w:t>c</w:t>
      </w:r>
      <w:r w:rsidR="00FD51B5" w:rsidRPr="00FD51B5">
        <w:rPr>
          <w:rFonts w:ascii="Calibri" w:hAnsi="Calibri" w:cs="Arial"/>
          <w:sz w:val="22"/>
          <w:szCs w:val="22"/>
        </w:rPr>
        <w:t xml:space="preserve">ontratação de empresa (pessoa jurídica) para a prestação de </w:t>
      </w:r>
      <w:r w:rsidR="00FD51B5" w:rsidRPr="00FD51B5">
        <w:rPr>
          <w:rFonts w:ascii="Calibri" w:hAnsi="Calibri" w:cs="Arial"/>
          <w:b/>
          <w:bCs/>
          <w:sz w:val="22"/>
          <w:szCs w:val="22"/>
        </w:rPr>
        <w:t xml:space="preserve">serviços de natureza continuada de portaria, </w:t>
      </w:r>
      <w:r w:rsidR="00FD51B5" w:rsidRPr="00FD51B5">
        <w:rPr>
          <w:rFonts w:ascii="Calibri" w:hAnsi="Calibri" w:cs="Arial"/>
          <w:bCs/>
          <w:sz w:val="22"/>
          <w:szCs w:val="22"/>
        </w:rPr>
        <w:t>com fornecimento de mão de obra (controlador de acesso), uniformes, EPIs, ferramentas e</w:t>
      </w:r>
      <w:r w:rsidR="00FD51B5" w:rsidRPr="00FD51B5">
        <w:rPr>
          <w:rFonts w:ascii="Calibri" w:hAnsi="Calibri" w:cs="Arial"/>
          <w:b/>
          <w:bCs/>
          <w:sz w:val="22"/>
          <w:szCs w:val="22"/>
        </w:rPr>
        <w:t xml:space="preserve"> </w:t>
      </w:r>
      <w:r w:rsidR="00FD51B5" w:rsidRPr="00FD51B5">
        <w:rPr>
          <w:rFonts w:ascii="Calibri" w:hAnsi="Calibri" w:cs="Arial"/>
          <w:sz w:val="22"/>
          <w:szCs w:val="22"/>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estabelecidos neste Termo de Referência.</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5.2</w:t>
      </w:r>
      <w:r w:rsidRPr="00FF7AB3">
        <w:rPr>
          <w:rFonts w:asciiTheme="minorHAnsi" w:hAnsiTheme="minorHAnsi"/>
          <w:sz w:val="22"/>
          <w:szCs w:val="22"/>
        </w:rPr>
        <w:tab/>
        <w:t>A execução dos serviços deverá respeitar com rigor todas as especificações e condições técnicas apresentadas nos ANEXOS, que fazem parte integrante deste Edital, a saber:</w:t>
      </w:r>
    </w:p>
    <w:p w:rsidR="006F2BAD" w:rsidRPr="00FF7AB3" w:rsidRDefault="005B2E23" w:rsidP="005B2E23">
      <w:pPr>
        <w:jc w:val="both"/>
        <w:rPr>
          <w:rFonts w:asciiTheme="minorHAnsi" w:hAnsiTheme="minorHAnsi"/>
          <w:b/>
          <w:sz w:val="22"/>
          <w:szCs w:val="22"/>
        </w:rPr>
      </w:pPr>
      <w:r w:rsidRPr="00FF7AB3">
        <w:rPr>
          <w:rFonts w:asciiTheme="minorHAnsi" w:hAnsiTheme="minorHAnsi"/>
          <w:sz w:val="22"/>
          <w:szCs w:val="22"/>
        </w:rPr>
        <w:t>5.2.1</w:t>
      </w:r>
      <w:r w:rsidRPr="00FF7AB3">
        <w:rPr>
          <w:rFonts w:asciiTheme="minorHAnsi" w:hAnsiTheme="minorHAnsi"/>
          <w:sz w:val="22"/>
          <w:szCs w:val="22"/>
        </w:rPr>
        <w:tab/>
      </w:r>
      <w:r w:rsidRPr="00FF7AB3">
        <w:rPr>
          <w:rFonts w:asciiTheme="minorHAnsi" w:hAnsiTheme="minorHAnsi"/>
          <w:b/>
          <w:sz w:val="22"/>
          <w:szCs w:val="22"/>
        </w:rPr>
        <w:t>ANEXO I</w:t>
      </w:r>
      <w:r w:rsidR="006F2BAD" w:rsidRPr="00FF7AB3">
        <w:rPr>
          <w:rFonts w:asciiTheme="minorHAnsi" w:hAnsiTheme="minorHAnsi"/>
          <w:b/>
          <w:sz w:val="22"/>
          <w:szCs w:val="22"/>
        </w:rPr>
        <w:t xml:space="preserve"> </w:t>
      </w:r>
      <w:r w:rsidR="00EA05C5" w:rsidRPr="00FF7AB3">
        <w:rPr>
          <w:rFonts w:asciiTheme="minorHAnsi" w:hAnsiTheme="minorHAnsi"/>
          <w:b/>
          <w:sz w:val="22"/>
          <w:szCs w:val="22"/>
        </w:rPr>
        <w:t>–</w:t>
      </w:r>
      <w:r w:rsidR="006F2BAD" w:rsidRPr="00FF7AB3">
        <w:rPr>
          <w:rFonts w:asciiTheme="minorHAnsi" w:hAnsiTheme="minorHAnsi"/>
          <w:b/>
          <w:sz w:val="22"/>
          <w:szCs w:val="22"/>
        </w:rPr>
        <w:t xml:space="preserve"> </w:t>
      </w:r>
      <w:r w:rsidR="00E17447" w:rsidRPr="00FF7AB3">
        <w:rPr>
          <w:rFonts w:asciiTheme="minorHAnsi" w:hAnsiTheme="minorHAnsi"/>
          <w:sz w:val="22"/>
          <w:szCs w:val="22"/>
        </w:rPr>
        <w:t>Termo de Referência;</w:t>
      </w:r>
    </w:p>
    <w:p w:rsidR="00EA05C5" w:rsidRPr="00FF7AB3" w:rsidRDefault="005B2E23" w:rsidP="005B2E23">
      <w:pPr>
        <w:jc w:val="both"/>
        <w:rPr>
          <w:rFonts w:asciiTheme="minorHAnsi" w:hAnsiTheme="minorHAnsi"/>
          <w:b/>
          <w:sz w:val="22"/>
          <w:szCs w:val="22"/>
        </w:rPr>
      </w:pPr>
      <w:r w:rsidRPr="00FF7AB3">
        <w:rPr>
          <w:rFonts w:asciiTheme="minorHAnsi" w:hAnsiTheme="minorHAnsi"/>
          <w:sz w:val="22"/>
          <w:szCs w:val="22"/>
        </w:rPr>
        <w:t>5.2.2</w:t>
      </w:r>
      <w:r w:rsidRPr="00FF7AB3">
        <w:rPr>
          <w:rFonts w:asciiTheme="minorHAnsi" w:hAnsiTheme="minorHAnsi"/>
          <w:b/>
          <w:sz w:val="22"/>
          <w:szCs w:val="22"/>
        </w:rPr>
        <w:tab/>
        <w:t>ANEXO II</w:t>
      </w:r>
      <w:r w:rsidR="00EA05C5" w:rsidRPr="00FF7AB3">
        <w:rPr>
          <w:rFonts w:asciiTheme="minorHAnsi" w:hAnsiTheme="minorHAnsi"/>
          <w:b/>
          <w:sz w:val="22"/>
          <w:szCs w:val="22"/>
        </w:rPr>
        <w:t xml:space="preserve"> -</w:t>
      </w:r>
      <w:r w:rsidR="00E17447" w:rsidRPr="00FF7AB3">
        <w:rPr>
          <w:rFonts w:asciiTheme="minorHAnsi" w:hAnsiTheme="minorHAnsi"/>
          <w:b/>
          <w:sz w:val="22"/>
          <w:szCs w:val="22"/>
        </w:rPr>
        <w:t xml:space="preserve"> </w:t>
      </w:r>
      <w:r w:rsidR="008F6C8F" w:rsidRPr="00FF7AB3">
        <w:rPr>
          <w:rFonts w:asciiTheme="minorHAnsi" w:hAnsiTheme="minorHAnsi"/>
          <w:sz w:val="22"/>
          <w:szCs w:val="22"/>
        </w:rPr>
        <w:t>Minuta de Contrato</w:t>
      </w:r>
      <w:r w:rsidR="00E17447" w:rsidRPr="00FF7AB3">
        <w:rPr>
          <w:rFonts w:asciiTheme="minorHAnsi" w:hAnsiTheme="minorHAnsi"/>
          <w:sz w:val="22"/>
          <w:szCs w:val="22"/>
        </w:rPr>
        <w:t>;</w:t>
      </w:r>
    </w:p>
    <w:p w:rsidR="005B2E23" w:rsidRPr="00FF7AB3" w:rsidRDefault="005B2E23" w:rsidP="005B2E23">
      <w:pPr>
        <w:jc w:val="both"/>
        <w:rPr>
          <w:rFonts w:asciiTheme="minorHAnsi" w:hAnsiTheme="minorHAnsi"/>
          <w:b/>
          <w:sz w:val="22"/>
          <w:szCs w:val="22"/>
        </w:rPr>
      </w:pPr>
      <w:r w:rsidRPr="00FF7AB3">
        <w:rPr>
          <w:rFonts w:asciiTheme="minorHAnsi" w:hAnsiTheme="minorHAnsi"/>
          <w:sz w:val="22"/>
          <w:szCs w:val="22"/>
        </w:rPr>
        <w:t>5.2.3</w:t>
      </w:r>
      <w:r w:rsidRPr="00FF7AB3">
        <w:rPr>
          <w:rFonts w:asciiTheme="minorHAnsi" w:hAnsiTheme="minorHAnsi"/>
          <w:sz w:val="22"/>
          <w:szCs w:val="22"/>
        </w:rPr>
        <w:tab/>
      </w:r>
      <w:r w:rsidRPr="00FF7AB3">
        <w:rPr>
          <w:rFonts w:asciiTheme="minorHAnsi" w:hAnsiTheme="minorHAnsi"/>
          <w:b/>
          <w:sz w:val="22"/>
          <w:szCs w:val="22"/>
        </w:rPr>
        <w:t>ANEXO III</w:t>
      </w:r>
      <w:r w:rsidR="008F6C8F" w:rsidRPr="00FF7AB3">
        <w:rPr>
          <w:rFonts w:asciiTheme="minorHAnsi" w:hAnsiTheme="minorHAnsi"/>
          <w:b/>
          <w:sz w:val="22"/>
          <w:szCs w:val="22"/>
        </w:rPr>
        <w:t xml:space="preserve"> -</w:t>
      </w:r>
      <w:r w:rsidR="008F6C8F" w:rsidRPr="00FF7AB3">
        <w:rPr>
          <w:rFonts w:asciiTheme="minorHAnsi" w:hAnsiTheme="minorHAnsi"/>
          <w:sz w:val="22"/>
          <w:szCs w:val="22"/>
        </w:rPr>
        <w:t xml:space="preserve"> Comprovante de Vistoria Técnica (a ser preenchida pela Licitante</w:t>
      </w:r>
      <w:r w:rsidR="00E17447" w:rsidRPr="00FF7AB3">
        <w:rPr>
          <w:rFonts w:asciiTheme="minorHAnsi" w:hAnsiTheme="minorHAnsi"/>
          <w:sz w:val="22"/>
          <w:szCs w:val="22"/>
        </w:rPr>
        <w:t>)</w:t>
      </w:r>
      <w:r w:rsidRPr="00FF7AB3">
        <w:rPr>
          <w:rFonts w:asciiTheme="minorHAnsi" w:hAnsiTheme="minorHAnsi"/>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5.2.4</w:t>
      </w:r>
      <w:r w:rsidRPr="00FF7AB3">
        <w:rPr>
          <w:rFonts w:asciiTheme="minorHAnsi" w:hAnsiTheme="minorHAnsi"/>
          <w:sz w:val="22"/>
          <w:szCs w:val="22"/>
        </w:rPr>
        <w:tab/>
      </w:r>
      <w:r w:rsidRPr="00FF7AB3">
        <w:rPr>
          <w:rFonts w:asciiTheme="minorHAnsi" w:hAnsiTheme="minorHAnsi"/>
          <w:b/>
          <w:sz w:val="22"/>
          <w:szCs w:val="22"/>
        </w:rPr>
        <w:t>ANEXO IV</w:t>
      </w:r>
      <w:r w:rsidR="00E17447" w:rsidRPr="00FF7AB3">
        <w:rPr>
          <w:rFonts w:asciiTheme="minorHAnsi" w:hAnsiTheme="minorHAnsi"/>
          <w:b/>
          <w:sz w:val="22"/>
          <w:szCs w:val="22"/>
        </w:rPr>
        <w:t xml:space="preserve"> - </w:t>
      </w:r>
      <w:r w:rsidRPr="00FF7AB3">
        <w:rPr>
          <w:rFonts w:asciiTheme="minorHAnsi" w:hAnsiTheme="minorHAnsi"/>
          <w:sz w:val="22"/>
          <w:szCs w:val="22"/>
        </w:rPr>
        <w:t>Proposta de Preço;</w:t>
      </w:r>
    </w:p>
    <w:p w:rsidR="00F53924" w:rsidRPr="00FF7AB3" w:rsidRDefault="005B2E23" w:rsidP="005B2E23">
      <w:pPr>
        <w:jc w:val="both"/>
        <w:rPr>
          <w:rFonts w:asciiTheme="minorHAnsi" w:hAnsiTheme="minorHAnsi"/>
          <w:sz w:val="22"/>
          <w:szCs w:val="22"/>
        </w:rPr>
      </w:pPr>
      <w:r w:rsidRPr="00FF7AB3">
        <w:rPr>
          <w:rFonts w:asciiTheme="minorHAnsi" w:hAnsiTheme="minorHAnsi"/>
          <w:sz w:val="22"/>
          <w:szCs w:val="22"/>
        </w:rPr>
        <w:t>5.2.4</w:t>
      </w:r>
      <w:r w:rsidRPr="00FF7AB3">
        <w:rPr>
          <w:rFonts w:asciiTheme="minorHAnsi" w:hAnsiTheme="minorHAnsi"/>
          <w:sz w:val="22"/>
          <w:szCs w:val="22"/>
        </w:rPr>
        <w:tab/>
      </w:r>
      <w:r w:rsidRPr="00FF7AB3">
        <w:rPr>
          <w:rFonts w:asciiTheme="minorHAnsi" w:hAnsiTheme="minorHAnsi"/>
          <w:b/>
          <w:sz w:val="22"/>
          <w:szCs w:val="22"/>
        </w:rPr>
        <w:t>ANEXO V</w:t>
      </w:r>
      <w:r w:rsidR="00E17447" w:rsidRPr="00FF7AB3">
        <w:rPr>
          <w:rFonts w:asciiTheme="minorHAnsi" w:hAnsiTheme="minorHAnsi"/>
          <w:sz w:val="22"/>
          <w:szCs w:val="22"/>
        </w:rPr>
        <w:t xml:space="preserve"> – </w:t>
      </w:r>
      <w:r w:rsidR="00FD51B5">
        <w:rPr>
          <w:rFonts w:asciiTheme="minorHAnsi" w:hAnsiTheme="minorHAnsi"/>
          <w:sz w:val="22"/>
          <w:szCs w:val="22"/>
        </w:rPr>
        <w:t>Planilha de Curso (a ser preenchida pela Licitante e apresentada junto a proposta de preços)</w:t>
      </w:r>
    </w:p>
    <w:p w:rsidR="005B2E23" w:rsidRPr="00FF7AB3" w:rsidRDefault="00E17447" w:rsidP="005B2E23">
      <w:pPr>
        <w:jc w:val="both"/>
        <w:rPr>
          <w:rFonts w:asciiTheme="minorHAnsi" w:hAnsiTheme="minorHAnsi"/>
          <w:sz w:val="22"/>
          <w:szCs w:val="22"/>
        </w:rPr>
      </w:pPr>
      <w:r w:rsidRPr="00FF7AB3">
        <w:rPr>
          <w:rFonts w:asciiTheme="minorHAnsi" w:hAnsiTheme="minorHAnsi"/>
          <w:b/>
          <w:sz w:val="22"/>
          <w:szCs w:val="22"/>
        </w:rPr>
        <w:t>5.2.5</w:t>
      </w:r>
      <w:r w:rsidRPr="00FF7AB3">
        <w:rPr>
          <w:rFonts w:asciiTheme="minorHAnsi" w:hAnsiTheme="minorHAnsi"/>
          <w:b/>
          <w:sz w:val="22"/>
          <w:szCs w:val="22"/>
        </w:rPr>
        <w:tab/>
        <w:t xml:space="preserve">ANEXO VI - </w:t>
      </w:r>
      <w:r w:rsidRPr="00FF7AB3">
        <w:rPr>
          <w:rFonts w:asciiTheme="minorHAnsi" w:hAnsiTheme="minorHAnsi"/>
          <w:sz w:val="22"/>
          <w:szCs w:val="22"/>
        </w:rPr>
        <w:t>Declaração de Situação Regular Perante o Ministério do Trabalho</w:t>
      </w:r>
      <w:r w:rsidR="005B2E23" w:rsidRPr="00FF7AB3">
        <w:rPr>
          <w:rFonts w:asciiTheme="minorHAnsi" w:hAnsiTheme="minorHAnsi"/>
          <w:sz w:val="22"/>
          <w:szCs w:val="22"/>
        </w:rPr>
        <w:t>;</w:t>
      </w:r>
    </w:p>
    <w:p w:rsidR="007A7A17" w:rsidRDefault="005B2E23" w:rsidP="005B2E23">
      <w:pPr>
        <w:numPr>
          <w:ilvl w:val="1"/>
          <w:numId w:val="21"/>
        </w:numPr>
        <w:ind w:left="0" w:firstLine="0"/>
        <w:jc w:val="both"/>
        <w:rPr>
          <w:rFonts w:asciiTheme="minorHAnsi" w:hAnsiTheme="minorHAnsi"/>
          <w:sz w:val="22"/>
          <w:szCs w:val="22"/>
        </w:rPr>
      </w:pPr>
      <w:r w:rsidRPr="00FF7AB3">
        <w:rPr>
          <w:rFonts w:asciiTheme="minorHAnsi" w:hAnsiTheme="minorHAnsi"/>
          <w:sz w:val="22"/>
          <w:szCs w:val="22"/>
        </w:rPr>
        <w:t xml:space="preserve">O valor total estimado desta licitação é de R$ </w:t>
      </w:r>
      <w:r w:rsidR="00FD51B5">
        <w:rPr>
          <w:rFonts w:asciiTheme="minorHAnsi" w:hAnsiTheme="minorHAnsi"/>
          <w:sz w:val="22"/>
          <w:szCs w:val="22"/>
        </w:rPr>
        <w:t>3</w:t>
      </w:r>
      <w:r w:rsidR="007A7A17">
        <w:rPr>
          <w:rFonts w:asciiTheme="minorHAnsi" w:hAnsiTheme="minorHAnsi"/>
          <w:sz w:val="22"/>
          <w:szCs w:val="22"/>
        </w:rPr>
        <w:t>51.723,48 (trezentos e cinquenta e um mil, setecentos e vinte e três reais e quarenta e oito centavos).</w:t>
      </w:r>
    </w:p>
    <w:p w:rsidR="00E17447" w:rsidRPr="00FF7AB3" w:rsidRDefault="00E17447" w:rsidP="005B2E23">
      <w:pPr>
        <w:jc w:val="both"/>
        <w:rPr>
          <w:rFonts w:asciiTheme="minorHAnsi" w:hAnsiTheme="minorHAnsi"/>
          <w:sz w:val="22"/>
          <w:szCs w:val="22"/>
        </w:rPr>
      </w:pPr>
    </w:p>
    <w:p w:rsidR="00FD51B5" w:rsidRPr="00FD51B5" w:rsidRDefault="005B2E23" w:rsidP="00FD51B5">
      <w:pPr>
        <w:pStyle w:val="PargrafodaLista"/>
        <w:numPr>
          <w:ilvl w:val="0"/>
          <w:numId w:val="21"/>
        </w:numPr>
        <w:jc w:val="both"/>
        <w:rPr>
          <w:rFonts w:asciiTheme="minorHAnsi" w:hAnsiTheme="minorHAnsi"/>
          <w:b/>
          <w:sz w:val="22"/>
          <w:szCs w:val="22"/>
        </w:rPr>
      </w:pPr>
      <w:r w:rsidRPr="00FD51B5">
        <w:rPr>
          <w:rFonts w:asciiTheme="minorHAnsi" w:hAnsiTheme="minorHAnsi"/>
          <w:b/>
          <w:sz w:val="22"/>
          <w:szCs w:val="22"/>
        </w:rPr>
        <w:t>D</w:t>
      </w:r>
      <w:r w:rsidR="00FD51B5">
        <w:rPr>
          <w:rFonts w:asciiTheme="minorHAnsi" w:hAnsiTheme="minorHAnsi"/>
          <w:b/>
          <w:sz w:val="22"/>
          <w:szCs w:val="22"/>
        </w:rPr>
        <w:t>A VIGÊNCIA CONTRATUAL</w:t>
      </w:r>
    </w:p>
    <w:p w:rsidR="00FD51B5" w:rsidRPr="00A220C3" w:rsidRDefault="005B2E23" w:rsidP="00FD51B5">
      <w:pPr>
        <w:jc w:val="both"/>
        <w:rPr>
          <w:rFonts w:ascii="Calibri" w:hAnsi="Calibri"/>
          <w:sz w:val="22"/>
          <w:szCs w:val="22"/>
        </w:rPr>
      </w:pPr>
      <w:r w:rsidRPr="00FD51B5">
        <w:rPr>
          <w:rFonts w:asciiTheme="minorHAnsi" w:hAnsiTheme="minorHAnsi"/>
          <w:sz w:val="22"/>
          <w:szCs w:val="22"/>
        </w:rPr>
        <w:t>6.1</w:t>
      </w:r>
      <w:r w:rsidRPr="00FD51B5">
        <w:rPr>
          <w:rFonts w:asciiTheme="minorHAnsi" w:hAnsiTheme="minorHAnsi"/>
          <w:sz w:val="22"/>
          <w:szCs w:val="22"/>
        </w:rPr>
        <w:tab/>
      </w:r>
      <w:r w:rsidR="00FD51B5" w:rsidRPr="00A220C3">
        <w:rPr>
          <w:rFonts w:ascii="Calibri" w:hAnsi="Calibri"/>
          <w:sz w:val="22"/>
          <w:szCs w:val="22"/>
        </w:rPr>
        <w:t>A vigência do</w:t>
      </w:r>
      <w:r w:rsidR="00FD51B5">
        <w:rPr>
          <w:rFonts w:ascii="Calibri" w:hAnsi="Calibri"/>
          <w:sz w:val="22"/>
          <w:szCs w:val="22"/>
        </w:rPr>
        <w:t xml:space="preserve"> futuro</w:t>
      </w:r>
      <w:r w:rsidR="00FD51B5" w:rsidRPr="00A220C3">
        <w:rPr>
          <w:rFonts w:ascii="Calibri" w:hAnsi="Calibri"/>
          <w:sz w:val="22"/>
          <w:szCs w:val="22"/>
        </w:rPr>
        <w:t xml:space="preserve"> contrato de prestação de serviços será de 12 (</w:t>
      </w:r>
      <w:r w:rsidR="00FD51B5">
        <w:rPr>
          <w:rFonts w:ascii="Calibri" w:hAnsi="Calibri"/>
          <w:sz w:val="22"/>
          <w:szCs w:val="22"/>
        </w:rPr>
        <w:t>doze) meses, a partir da data da Ordem de Inicio dos Serviços</w:t>
      </w:r>
      <w:r w:rsidR="00FD51B5" w:rsidRPr="00A220C3">
        <w:rPr>
          <w:rFonts w:ascii="Calibri" w:hAnsi="Calibri"/>
          <w:sz w:val="22"/>
          <w:szCs w:val="22"/>
        </w:rPr>
        <w:t>, podendo ser prorrogada a vigência contratual, até o limite de 60 (sessenta) meses, a critério da Edilidade, de acordo com o preceituado na Lei n° 8.666/93.</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 xml:space="preserve">7 </w:t>
      </w:r>
      <w:r w:rsidRPr="00FF7AB3">
        <w:rPr>
          <w:rFonts w:asciiTheme="minorHAnsi" w:hAnsiTheme="minorHAnsi"/>
          <w:b/>
          <w:sz w:val="22"/>
          <w:szCs w:val="22"/>
        </w:rPr>
        <w:tab/>
        <w:t>CONDIÇÕES ESPECÍFICAS: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7.1</w:t>
      </w:r>
      <w:r w:rsidRPr="00FF7AB3">
        <w:rPr>
          <w:rFonts w:asciiTheme="minorHAnsi" w:hAnsiTheme="minorHAnsi"/>
          <w:sz w:val="22"/>
          <w:szCs w:val="22"/>
        </w:rPr>
        <w:tab/>
      </w:r>
      <w:r w:rsidR="00910B82" w:rsidRPr="00FF7AB3">
        <w:rPr>
          <w:rFonts w:asciiTheme="minorHAnsi" w:hAnsiTheme="minorHAnsi"/>
          <w:sz w:val="22"/>
          <w:szCs w:val="22"/>
        </w:rPr>
        <w:t>T</w:t>
      </w:r>
      <w:r w:rsidRPr="00FF7AB3">
        <w:rPr>
          <w:rFonts w:asciiTheme="minorHAnsi" w:hAnsiTheme="minorHAnsi"/>
          <w:sz w:val="22"/>
          <w:szCs w:val="22"/>
        </w:rPr>
        <w:t xml:space="preserve">odos os funcionários utilizados na execução dos serviços deverão possuir os EPIs - exigidos pela legislação trabalhista e Normas Técnicas de Segurança, não respondendo a </w:t>
      </w:r>
      <w:r w:rsidRPr="00FF7AB3">
        <w:rPr>
          <w:rFonts w:asciiTheme="minorHAnsi" w:hAnsiTheme="minorHAnsi"/>
          <w:b/>
          <w:sz w:val="22"/>
          <w:szCs w:val="22"/>
        </w:rPr>
        <w:t>CÂMARA</w:t>
      </w:r>
      <w:r w:rsidRPr="00FF7AB3">
        <w:rPr>
          <w:rFonts w:asciiTheme="minorHAnsi" w:hAnsiTheme="minorHAnsi"/>
          <w:sz w:val="22"/>
          <w:szCs w:val="22"/>
        </w:rPr>
        <w:t>, ainda, por quaisquer ônus decorrentes de acidentes de trabalho que por ventura possam ocorrer.</w:t>
      </w:r>
    </w:p>
    <w:p w:rsidR="005B2E23" w:rsidRDefault="005B2E23" w:rsidP="005B2E23">
      <w:pPr>
        <w:jc w:val="both"/>
        <w:rPr>
          <w:rFonts w:asciiTheme="minorHAnsi" w:hAnsiTheme="minorHAnsi"/>
          <w:sz w:val="22"/>
          <w:szCs w:val="22"/>
        </w:rPr>
      </w:pPr>
    </w:p>
    <w:p w:rsidR="00FD51B5" w:rsidRDefault="00FD51B5" w:rsidP="005B2E23">
      <w:pPr>
        <w:jc w:val="both"/>
        <w:rPr>
          <w:rFonts w:asciiTheme="minorHAnsi" w:hAnsiTheme="minorHAnsi"/>
          <w:sz w:val="22"/>
          <w:szCs w:val="22"/>
        </w:rPr>
      </w:pPr>
    </w:p>
    <w:p w:rsidR="00FD51B5" w:rsidRPr="00FF7AB3" w:rsidRDefault="00FD51B5"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lastRenderedPageBreak/>
        <w:t xml:space="preserve">8 </w:t>
      </w:r>
      <w:r w:rsidRPr="00FF7AB3">
        <w:rPr>
          <w:rFonts w:asciiTheme="minorHAnsi" w:hAnsiTheme="minorHAnsi"/>
          <w:b/>
          <w:sz w:val="22"/>
          <w:szCs w:val="22"/>
        </w:rPr>
        <w:tab/>
        <w:t>DA GARANTIA PARA LICITAR COM O PODER PÚBLICO:</w:t>
      </w:r>
    </w:p>
    <w:p w:rsidR="005B2E23" w:rsidRPr="00FF7AB3" w:rsidRDefault="005B2E23" w:rsidP="005B2E23">
      <w:pPr>
        <w:jc w:val="both"/>
        <w:rPr>
          <w:rFonts w:asciiTheme="minorHAnsi" w:hAnsiTheme="minorHAnsi" w:cs="ArialNarrow"/>
          <w:color w:val="FF0000"/>
          <w:sz w:val="22"/>
          <w:szCs w:val="22"/>
        </w:rPr>
      </w:pPr>
      <w:r w:rsidRPr="00FF7AB3">
        <w:rPr>
          <w:rFonts w:asciiTheme="minorHAnsi" w:hAnsiTheme="minorHAnsi"/>
          <w:sz w:val="22"/>
          <w:szCs w:val="22"/>
        </w:rPr>
        <w:t>8.1</w:t>
      </w:r>
      <w:r w:rsidRPr="00FF7AB3">
        <w:rPr>
          <w:rFonts w:asciiTheme="minorHAnsi" w:hAnsiTheme="minorHAnsi"/>
          <w:sz w:val="22"/>
          <w:szCs w:val="22"/>
        </w:rPr>
        <w:tab/>
      </w:r>
      <w:r w:rsidRPr="00FF7AB3">
        <w:rPr>
          <w:rFonts w:asciiTheme="minorHAnsi" w:hAnsiTheme="minorHAnsi" w:cs="ArialNarrow"/>
          <w:sz w:val="22"/>
          <w:szCs w:val="22"/>
        </w:rPr>
        <w:t>Fica estipulada caução para licitar no importe correspondente a 1%</w:t>
      </w:r>
      <w:r w:rsidR="00910B82" w:rsidRPr="00FF7AB3">
        <w:rPr>
          <w:rFonts w:asciiTheme="minorHAnsi" w:hAnsiTheme="minorHAnsi" w:cs="ArialNarrow"/>
          <w:sz w:val="22"/>
          <w:szCs w:val="22"/>
        </w:rPr>
        <w:t xml:space="preserve"> (um por cento) do valor total dos serviços</w:t>
      </w:r>
      <w:r w:rsidRPr="00FF7AB3">
        <w:rPr>
          <w:rFonts w:asciiTheme="minorHAnsi" w:hAnsiTheme="minorHAnsi" w:cs="ArialNarrow"/>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8.2 </w:t>
      </w:r>
      <w:r w:rsidRPr="00FF7AB3">
        <w:rPr>
          <w:rFonts w:asciiTheme="minorHAnsi" w:hAnsiTheme="minorHAnsi"/>
          <w:sz w:val="22"/>
          <w:szCs w:val="22"/>
        </w:rPr>
        <w:tab/>
        <w:t xml:space="preserve">A garantia poderá ser oferecida por quaisquer das modalidades previstas no artigo 56, § 1º, da Lei Federal n.º 8.666/93 e sua posteriores alterações.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8.3 </w:t>
      </w:r>
      <w:r w:rsidRPr="00FF7AB3">
        <w:rPr>
          <w:rFonts w:asciiTheme="minorHAnsi" w:hAnsiTheme="minorHAnsi"/>
          <w:sz w:val="22"/>
          <w:szCs w:val="22"/>
        </w:rPr>
        <w:tab/>
        <w:t xml:space="preserve">A garantia deverá ser efetuada até o dia </w:t>
      </w:r>
      <w:r w:rsidR="0085426A">
        <w:rPr>
          <w:rFonts w:asciiTheme="minorHAnsi" w:hAnsiTheme="minorHAnsi"/>
          <w:sz w:val="22"/>
          <w:szCs w:val="22"/>
        </w:rPr>
        <w:t>21</w:t>
      </w:r>
      <w:r w:rsidRPr="00FF7AB3">
        <w:rPr>
          <w:rFonts w:asciiTheme="minorHAnsi" w:hAnsiTheme="minorHAnsi"/>
          <w:sz w:val="22"/>
          <w:szCs w:val="22"/>
        </w:rPr>
        <w:t>/</w:t>
      </w:r>
      <w:r w:rsidR="0085426A">
        <w:rPr>
          <w:rFonts w:asciiTheme="minorHAnsi" w:hAnsiTheme="minorHAnsi"/>
          <w:sz w:val="22"/>
          <w:szCs w:val="22"/>
        </w:rPr>
        <w:t>05</w:t>
      </w:r>
      <w:r w:rsidRPr="00FF7AB3">
        <w:rPr>
          <w:rFonts w:asciiTheme="minorHAnsi" w:hAnsiTheme="minorHAnsi"/>
          <w:sz w:val="22"/>
          <w:szCs w:val="22"/>
        </w:rPr>
        <w:t>/201</w:t>
      </w:r>
      <w:r w:rsidR="00910B82" w:rsidRPr="00FF7AB3">
        <w:rPr>
          <w:rFonts w:asciiTheme="minorHAnsi" w:hAnsiTheme="minorHAnsi"/>
          <w:sz w:val="22"/>
          <w:szCs w:val="22"/>
        </w:rPr>
        <w:t>3</w:t>
      </w:r>
      <w:r w:rsidRPr="00FF7AB3">
        <w:rPr>
          <w:rFonts w:asciiTheme="minorHAnsi" w:hAnsiTheme="minorHAnsi"/>
          <w:sz w:val="22"/>
          <w:szCs w:val="22"/>
        </w:rPr>
        <w:t xml:space="preserve">, mediante formalização de processo administrativo em apartado, protocolando o documento junto a </w:t>
      </w:r>
      <w:r w:rsidR="00910B82" w:rsidRPr="00FF7AB3">
        <w:rPr>
          <w:rFonts w:asciiTheme="minorHAnsi" w:hAnsiTheme="minorHAnsi"/>
          <w:sz w:val="22"/>
          <w:szCs w:val="22"/>
        </w:rPr>
        <w:t>DIRETORIA</w:t>
      </w:r>
      <w:r w:rsidRPr="00FF7AB3">
        <w:rPr>
          <w:rFonts w:asciiTheme="minorHAnsi" w:hAnsiTheme="minorHAnsi"/>
          <w:sz w:val="22"/>
          <w:szCs w:val="22"/>
        </w:rPr>
        <w:t xml:space="preserve"> GERAL DA CÂMARA, para posterior remessa à DIRETORIA </w:t>
      </w:r>
      <w:r w:rsidR="00FD51B5">
        <w:rPr>
          <w:rFonts w:asciiTheme="minorHAnsi" w:hAnsiTheme="minorHAnsi"/>
          <w:sz w:val="22"/>
          <w:szCs w:val="22"/>
        </w:rPr>
        <w:t>FINANCEIRA</w:t>
      </w:r>
      <w:r w:rsidRPr="00FF7AB3">
        <w:rPr>
          <w:rFonts w:asciiTheme="minorHAnsi" w:hAnsiTheme="minorHAnsi"/>
          <w:sz w:val="22"/>
          <w:szCs w:val="22"/>
        </w:rPr>
        <w:t xml:space="preserve">, para mantê-las no cofre, sendo devolvida mediante requerimento efetuado pelo interessado no mesmo processo, após a homologação do processo e adjudicação de seu objeto à LICITANTE VENCEDORA.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8.4</w:t>
      </w:r>
      <w:r w:rsidRPr="00FF7AB3">
        <w:rPr>
          <w:rFonts w:asciiTheme="minorHAnsi" w:hAnsiTheme="minorHAnsi"/>
          <w:sz w:val="22"/>
          <w:szCs w:val="22"/>
        </w:rPr>
        <w:tab/>
        <w:t>O comprovante de depósito da garantia será colocado no envelope N.º01– “DOCUMENTAÇÃO”.</w:t>
      </w:r>
    </w:p>
    <w:p w:rsidR="005B2E23" w:rsidRPr="00FF7AB3" w:rsidRDefault="005B2E23" w:rsidP="005B2E23">
      <w:pPr>
        <w:jc w:val="both"/>
        <w:rPr>
          <w:rFonts w:asciiTheme="minorHAnsi" w:hAnsiTheme="minorHAnsi"/>
          <w:b/>
          <w:sz w:val="22"/>
          <w:szCs w:val="22"/>
          <w:u w:val="single"/>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9</w:t>
      </w:r>
      <w:r w:rsidRPr="00FF7AB3">
        <w:rPr>
          <w:rFonts w:asciiTheme="minorHAnsi" w:hAnsiTheme="minorHAnsi"/>
          <w:b/>
          <w:sz w:val="22"/>
          <w:szCs w:val="22"/>
        </w:rPr>
        <w:tab/>
        <w:t>DA VISTORIA TÉCNICA NO LOCAL:</w:t>
      </w:r>
    </w:p>
    <w:p w:rsidR="005B2E23" w:rsidRPr="00FF7AB3" w:rsidRDefault="005B2E23" w:rsidP="005B2E23">
      <w:pPr>
        <w:jc w:val="both"/>
        <w:rPr>
          <w:rFonts w:asciiTheme="minorHAnsi" w:hAnsiTheme="minorHAnsi"/>
          <w:color w:val="FF0000"/>
          <w:sz w:val="22"/>
          <w:szCs w:val="22"/>
        </w:rPr>
      </w:pPr>
      <w:r w:rsidRPr="00FF7AB3">
        <w:rPr>
          <w:rFonts w:asciiTheme="minorHAnsi" w:hAnsiTheme="minorHAnsi"/>
          <w:sz w:val="22"/>
          <w:szCs w:val="22"/>
        </w:rPr>
        <w:t>9.1</w:t>
      </w:r>
      <w:r w:rsidRPr="00FF7AB3">
        <w:rPr>
          <w:rFonts w:asciiTheme="minorHAnsi" w:hAnsiTheme="minorHAnsi"/>
          <w:sz w:val="22"/>
          <w:szCs w:val="22"/>
        </w:rPr>
        <w:tab/>
      </w:r>
      <w:r w:rsidRPr="00FF7AB3">
        <w:rPr>
          <w:rFonts w:asciiTheme="minorHAnsi" w:hAnsiTheme="minorHAnsi"/>
          <w:color w:val="000000"/>
          <w:sz w:val="22"/>
          <w:szCs w:val="22"/>
        </w:rPr>
        <w:t xml:space="preserve">A LICITANTE, representada por seu Representante legal, credenciado pela empresa, poderá comparecer na CÂMARA MUNICIPAL DE LOUVEIRA, entre os dias </w:t>
      </w:r>
      <w:r w:rsidR="0085426A">
        <w:rPr>
          <w:rFonts w:asciiTheme="minorHAnsi" w:hAnsiTheme="minorHAnsi"/>
          <w:color w:val="000000"/>
          <w:sz w:val="22"/>
          <w:szCs w:val="22"/>
        </w:rPr>
        <w:t>09</w:t>
      </w:r>
      <w:r w:rsidRPr="00FF7AB3">
        <w:rPr>
          <w:rFonts w:asciiTheme="minorHAnsi" w:hAnsiTheme="minorHAnsi"/>
          <w:color w:val="000000"/>
          <w:sz w:val="22"/>
          <w:szCs w:val="22"/>
        </w:rPr>
        <w:t>/</w:t>
      </w:r>
      <w:r w:rsidR="005E6FF5">
        <w:rPr>
          <w:rFonts w:asciiTheme="minorHAnsi" w:hAnsiTheme="minorHAnsi"/>
          <w:color w:val="000000"/>
          <w:sz w:val="22"/>
          <w:szCs w:val="22"/>
        </w:rPr>
        <w:t>0</w:t>
      </w:r>
      <w:r w:rsidR="0085426A">
        <w:rPr>
          <w:rFonts w:asciiTheme="minorHAnsi" w:hAnsiTheme="minorHAnsi"/>
          <w:color w:val="000000"/>
          <w:sz w:val="22"/>
          <w:szCs w:val="22"/>
        </w:rPr>
        <w:t>5</w:t>
      </w:r>
      <w:r w:rsidRPr="00FF7AB3">
        <w:rPr>
          <w:rFonts w:asciiTheme="minorHAnsi" w:hAnsiTheme="minorHAnsi"/>
          <w:color w:val="000000"/>
          <w:sz w:val="22"/>
          <w:szCs w:val="22"/>
        </w:rPr>
        <w:t xml:space="preserve"> à </w:t>
      </w:r>
      <w:r w:rsidR="0085426A">
        <w:rPr>
          <w:rFonts w:asciiTheme="minorHAnsi" w:hAnsiTheme="minorHAnsi"/>
          <w:color w:val="000000"/>
          <w:sz w:val="22"/>
          <w:szCs w:val="22"/>
        </w:rPr>
        <w:t>23</w:t>
      </w:r>
      <w:r w:rsidRPr="00FF7AB3">
        <w:rPr>
          <w:rFonts w:asciiTheme="minorHAnsi" w:hAnsiTheme="minorHAnsi"/>
          <w:color w:val="000000"/>
          <w:sz w:val="22"/>
          <w:szCs w:val="22"/>
        </w:rPr>
        <w:t>/</w:t>
      </w:r>
      <w:r w:rsidR="0085426A">
        <w:rPr>
          <w:rFonts w:asciiTheme="minorHAnsi" w:hAnsiTheme="minorHAnsi"/>
          <w:color w:val="000000"/>
          <w:sz w:val="22"/>
          <w:szCs w:val="22"/>
        </w:rPr>
        <w:t>05</w:t>
      </w:r>
      <w:r w:rsidRPr="00FF7AB3">
        <w:rPr>
          <w:rFonts w:asciiTheme="minorHAnsi" w:hAnsiTheme="minorHAnsi"/>
          <w:color w:val="000000"/>
          <w:sz w:val="22"/>
          <w:szCs w:val="22"/>
        </w:rPr>
        <w:t>/201</w:t>
      </w:r>
      <w:r w:rsidR="005E6FF5">
        <w:rPr>
          <w:rFonts w:asciiTheme="minorHAnsi" w:hAnsiTheme="minorHAnsi"/>
          <w:color w:val="000000"/>
          <w:sz w:val="22"/>
          <w:szCs w:val="22"/>
        </w:rPr>
        <w:t>3</w:t>
      </w:r>
      <w:r w:rsidRPr="00FF7AB3">
        <w:rPr>
          <w:rFonts w:asciiTheme="minorHAnsi" w:hAnsiTheme="minorHAnsi"/>
          <w:color w:val="000000"/>
          <w:sz w:val="22"/>
          <w:szCs w:val="22"/>
        </w:rPr>
        <w:t>, das 09 às 16 horas, mediante prévio agendamento, (falar com</w:t>
      </w:r>
      <w:r w:rsidR="0085426A">
        <w:rPr>
          <w:rFonts w:asciiTheme="minorHAnsi" w:hAnsiTheme="minorHAnsi"/>
          <w:color w:val="000000"/>
          <w:sz w:val="22"/>
          <w:szCs w:val="22"/>
        </w:rPr>
        <w:t xml:space="preserve"> Claudemir</w:t>
      </w:r>
      <w:r w:rsidRPr="00FF7AB3">
        <w:rPr>
          <w:rFonts w:asciiTheme="minorHAnsi" w:hAnsiTheme="minorHAnsi"/>
          <w:color w:val="000000"/>
          <w:sz w:val="22"/>
          <w:szCs w:val="22"/>
        </w:rPr>
        <w:t xml:space="preserve">), através do fone (19) 3878-9420 munida do ANEXO V – </w:t>
      </w:r>
      <w:r w:rsidRPr="00FF7AB3">
        <w:rPr>
          <w:rFonts w:asciiTheme="minorHAnsi" w:hAnsiTheme="minorHAnsi"/>
          <w:b/>
          <w:color w:val="000000"/>
          <w:sz w:val="22"/>
          <w:szCs w:val="22"/>
        </w:rPr>
        <w:t>COMPROVANTE DE VISTORIA TÉCNICA</w:t>
      </w:r>
      <w:r w:rsidR="007374CA">
        <w:rPr>
          <w:rFonts w:asciiTheme="minorHAnsi" w:hAnsiTheme="minorHAnsi"/>
          <w:color w:val="000000"/>
          <w:sz w:val="22"/>
          <w:szCs w:val="22"/>
        </w:rPr>
        <w:t>, para inspecionar o</w:t>
      </w:r>
      <w:r w:rsidRPr="00FF7AB3">
        <w:rPr>
          <w:rFonts w:asciiTheme="minorHAnsi" w:hAnsiTheme="minorHAnsi"/>
          <w:color w:val="000000"/>
          <w:sz w:val="22"/>
          <w:szCs w:val="22"/>
        </w:rPr>
        <w:t xml:space="preserve"> loca</w:t>
      </w:r>
      <w:r w:rsidR="007374CA">
        <w:rPr>
          <w:rFonts w:asciiTheme="minorHAnsi" w:hAnsiTheme="minorHAnsi"/>
          <w:color w:val="000000"/>
          <w:sz w:val="22"/>
          <w:szCs w:val="22"/>
        </w:rPr>
        <w:t>l</w:t>
      </w:r>
      <w:r w:rsidRPr="00FF7AB3">
        <w:rPr>
          <w:rFonts w:asciiTheme="minorHAnsi" w:hAnsiTheme="minorHAnsi"/>
          <w:color w:val="000000"/>
          <w:sz w:val="22"/>
          <w:szCs w:val="22"/>
        </w:rPr>
        <w:t xml:space="preserve"> onde ser</w:t>
      </w:r>
      <w:r w:rsidR="007374CA">
        <w:rPr>
          <w:rFonts w:asciiTheme="minorHAnsi" w:hAnsiTheme="minorHAnsi"/>
          <w:color w:val="000000"/>
          <w:sz w:val="22"/>
          <w:szCs w:val="22"/>
        </w:rPr>
        <w:t>á</w:t>
      </w:r>
      <w:r w:rsidRPr="00FF7AB3">
        <w:rPr>
          <w:rFonts w:asciiTheme="minorHAnsi" w:hAnsiTheme="minorHAnsi"/>
          <w:color w:val="000000"/>
          <w:sz w:val="22"/>
          <w:szCs w:val="22"/>
        </w:rPr>
        <w:t xml:space="preserve"> executado</w:t>
      </w:r>
      <w:r w:rsidR="007374CA">
        <w:rPr>
          <w:rFonts w:asciiTheme="minorHAnsi" w:hAnsiTheme="minorHAnsi"/>
          <w:color w:val="000000"/>
          <w:sz w:val="22"/>
          <w:szCs w:val="22"/>
        </w:rPr>
        <w:t xml:space="preserve"> o</w:t>
      </w:r>
      <w:r w:rsidRPr="00FF7AB3">
        <w:rPr>
          <w:rFonts w:asciiTheme="minorHAnsi" w:hAnsiTheme="minorHAnsi"/>
          <w:color w:val="000000"/>
          <w:sz w:val="22"/>
          <w:szCs w:val="22"/>
        </w:rPr>
        <w:t xml:space="preserve"> serviço, juntamente com um funcionário da </w:t>
      </w:r>
      <w:r w:rsidRPr="00FF7AB3">
        <w:rPr>
          <w:rFonts w:asciiTheme="minorHAnsi" w:hAnsiTheme="minorHAnsi"/>
          <w:b/>
          <w:color w:val="000000"/>
          <w:sz w:val="22"/>
          <w:szCs w:val="22"/>
        </w:rPr>
        <w:t>CÂMARA</w:t>
      </w:r>
      <w:r w:rsidRPr="00FF7AB3">
        <w:rPr>
          <w:rFonts w:asciiTheme="minorHAnsi" w:hAnsiTheme="minorHAnsi"/>
          <w:color w:val="000000"/>
          <w:sz w:val="22"/>
          <w:szCs w:val="22"/>
        </w:rPr>
        <w:t>, para conhecimento de suas condições e características, não se aceitando, a esse respeito, quaisquer alegações posteriores.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sz w:val="22"/>
          <w:szCs w:val="22"/>
        </w:rPr>
        <w:t>9.2</w:t>
      </w:r>
      <w:r w:rsidRPr="00FF7AB3">
        <w:rPr>
          <w:rFonts w:asciiTheme="minorHAnsi" w:hAnsiTheme="minorHAnsi"/>
          <w:sz w:val="22"/>
          <w:szCs w:val="22"/>
        </w:rPr>
        <w:tab/>
        <w:t>Ao vistoriar o local onde ser</w:t>
      </w:r>
      <w:r w:rsidR="007374CA">
        <w:rPr>
          <w:rFonts w:asciiTheme="minorHAnsi" w:hAnsiTheme="minorHAnsi"/>
          <w:sz w:val="22"/>
          <w:szCs w:val="22"/>
        </w:rPr>
        <w:t>á</w:t>
      </w:r>
      <w:r w:rsidRPr="00FF7AB3">
        <w:rPr>
          <w:rFonts w:asciiTheme="minorHAnsi" w:hAnsiTheme="minorHAnsi"/>
          <w:sz w:val="22"/>
          <w:szCs w:val="22"/>
        </w:rPr>
        <w:t xml:space="preserve"> executado o</w:t>
      </w:r>
      <w:r w:rsidR="007374CA">
        <w:rPr>
          <w:rFonts w:asciiTheme="minorHAnsi" w:hAnsiTheme="minorHAnsi"/>
          <w:sz w:val="22"/>
          <w:szCs w:val="22"/>
        </w:rPr>
        <w:t xml:space="preserve"> serviço</w:t>
      </w:r>
      <w:r w:rsidRPr="00FF7AB3">
        <w:rPr>
          <w:rFonts w:asciiTheme="minorHAnsi" w:hAnsiTheme="minorHAnsi"/>
          <w:sz w:val="22"/>
          <w:szCs w:val="22"/>
        </w:rPr>
        <w:t xml:space="preserve">, a LICITANTE, através de seu representante, deverá solicitar do representante da </w:t>
      </w:r>
      <w:r w:rsidRPr="00FF7AB3">
        <w:rPr>
          <w:rFonts w:asciiTheme="minorHAnsi" w:hAnsiTheme="minorHAnsi"/>
          <w:b/>
          <w:sz w:val="22"/>
          <w:szCs w:val="22"/>
        </w:rPr>
        <w:t>CÂMARA</w:t>
      </w:r>
      <w:r w:rsidRPr="00FF7AB3">
        <w:rPr>
          <w:rFonts w:asciiTheme="minorHAnsi" w:hAnsiTheme="minorHAnsi"/>
          <w:sz w:val="22"/>
          <w:szCs w:val="22"/>
        </w:rPr>
        <w:t xml:space="preserve"> o</w:t>
      </w:r>
      <w:r w:rsidRPr="00FF7AB3">
        <w:rPr>
          <w:rFonts w:asciiTheme="minorHAnsi" w:hAnsiTheme="minorHAnsi"/>
          <w:color w:val="000000"/>
          <w:sz w:val="22"/>
          <w:szCs w:val="22"/>
        </w:rPr>
        <w:t xml:space="preserve"> preenchimento do ANEXO V – </w:t>
      </w:r>
      <w:r w:rsidRPr="00FF7AB3">
        <w:rPr>
          <w:rFonts w:asciiTheme="minorHAnsi" w:hAnsiTheme="minorHAnsi"/>
          <w:b/>
          <w:color w:val="000000"/>
          <w:sz w:val="22"/>
          <w:szCs w:val="22"/>
        </w:rPr>
        <w:t>COMPROVANTE DE VISTORIA TÉCNICA</w:t>
      </w:r>
      <w:r w:rsidRPr="00FF7AB3">
        <w:rPr>
          <w:rFonts w:asciiTheme="minorHAnsi" w:hAnsiTheme="minorHAnsi"/>
          <w:color w:val="000000"/>
          <w:sz w:val="22"/>
          <w:szCs w:val="22"/>
        </w:rPr>
        <w:t xml:space="preserve"> – em 02 vias.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9.3</w:t>
      </w:r>
      <w:r w:rsidRPr="00FF7AB3">
        <w:rPr>
          <w:rFonts w:asciiTheme="minorHAnsi" w:hAnsiTheme="minorHAnsi"/>
          <w:color w:val="000000"/>
          <w:sz w:val="22"/>
          <w:szCs w:val="22"/>
        </w:rPr>
        <w:tab/>
      </w:r>
      <w:r w:rsidRPr="00280876">
        <w:rPr>
          <w:rFonts w:asciiTheme="minorHAnsi" w:hAnsiTheme="minorHAnsi"/>
          <w:color w:val="000000"/>
          <w:sz w:val="22"/>
          <w:szCs w:val="22"/>
          <w:u w:val="single"/>
        </w:rPr>
        <w:t>A vistoria técnica é facultativa, não sendo sua realização requisito para habilitação</w:t>
      </w:r>
      <w:r w:rsidRPr="00FF7AB3">
        <w:rPr>
          <w:rFonts w:asciiTheme="minorHAnsi" w:hAnsiTheme="minorHAnsi"/>
          <w:color w:val="000000"/>
          <w:sz w:val="22"/>
          <w:szCs w:val="22"/>
        </w:rPr>
        <w:t xml:space="preserve">. </w:t>
      </w:r>
    </w:p>
    <w:p w:rsidR="005B2E23" w:rsidRPr="0034033D" w:rsidRDefault="005B2E23" w:rsidP="005B2E23">
      <w:pPr>
        <w:jc w:val="both"/>
        <w:rPr>
          <w:rFonts w:asciiTheme="minorHAnsi" w:hAnsiTheme="minorHAnsi"/>
          <w:sz w:val="22"/>
          <w:szCs w:val="22"/>
        </w:rPr>
      </w:pPr>
    </w:p>
    <w:p w:rsidR="005B2E23" w:rsidRPr="0034033D" w:rsidRDefault="005B2E23" w:rsidP="005B2E23">
      <w:pPr>
        <w:jc w:val="both"/>
        <w:rPr>
          <w:rFonts w:asciiTheme="minorHAnsi" w:hAnsiTheme="minorHAnsi"/>
          <w:b/>
          <w:sz w:val="22"/>
          <w:szCs w:val="22"/>
        </w:rPr>
      </w:pPr>
      <w:r w:rsidRPr="0034033D">
        <w:rPr>
          <w:rFonts w:asciiTheme="minorHAnsi" w:hAnsiTheme="minorHAnsi"/>
          <w:b/>
          <w:sz w:val="22"/>
          <w:szCs w:val="22"/>
        </w:rPr>
        <w:t>10</w:t>
      </w:r>
      <w:r w:rsidRPr="0034033D">
        <w:rPr>
          <w:rFonts w:asciiTheme="minorHAnsi" w:hAnsiTheme="minorHAnsi"/>
          <w:b/>
          <w:sz w:val="22"/>
          <w:szCs w:val="22"/>
        </w:rPr>
        <w:tab/>
        <w:t xml:space="preserve">DA </w:t>
      </w:r>
      <w:r w:rsidR="00612CCD" w:rsidRPr="0034033D">
        <w:rPr>
          <w:rFonts w:asciiTheme="minorHAnsi" w:hAnsiTheme="minorHAnsi"/>
          <w:b/>
          <w:sz w:val="22"/>
          <w:szCs w:val="22"/>
        </w:rPr>
        <w:t>ORDEM DE SERVIÇO</w:t>
      </w:r>
    </w:p>
    <w:p w:rsidR="00612CCD" w:rsidRPr="0034033D" w:rsidRDefault="005B2E23" w:rsidP="005B2E23">
      <w:pPr>
        <w:jc w:val="both"/>
        <w:rPr>
          <w:rFonts w:asciiTheme="minorHAnsi" w:hAnsiTheme="minorHAnsi"/>
          <w:sz w:val="22"/>
          <w:szCs w:val="22"/>
        </w:rPr>
      </w:pPr>
      <w:r w:rsidRPr="0034033D">
        <w:rPr>
          <w:rFonts w:asciiTheme="minorHAnsi" w:hAnsiTheme="minorHAnsi"/>
          <w:sz w:val="22"/>
          <w:szCs w:val="22"/>
        </w:rPr>
        <w:t>10.1</w:t>
      </w:r>
      <w:r w:rsidRPr="0034033D">
        <w:rPr>
          <w:rFonts w:asciiTheme="minorHAnsi" w:hAnsiTheme="minorHAnsi"/>
          <w:sz w:val="22"/>
          <w:szCs w:val="22"/>
        </w:rPr>
        <w:tab/>
        <w:t xml:space="preserve">A </w:t>
      </w:r>
      <w:r w:rsidR="00612CCD" w:rsidRPr="0034033D">
        <w:rPr>
          <w:rFonts w:asciiTheme="minorHAnsi" w:hAnsiTheme="minorHAnsi"/>
          <w:sz w:val="22"/>
          <w:szCs w:val="22"/>
        </w:rPr>
        <w:t xml:space="preserve">execução dos serviços iniciará somente após a </w:t>
      </w:r>
      <w:r w:rsidR="00A25444" w:rsidRPr="0034033D">
        <w:rPr>
          <w:rFonts w:asciiTheme="minorHAnsi" w:hAnsiTheme="minorHAnsi"/>
          <w:sz w:val="22"/>
          <w:szCs w:val="22"/>
        </w:rPr>
        <w:t>expedição da Ordem de Serviços</w:t>
      </w:r>
      <w:r w:rsidR="003B0264" w:rsidRPr="0034033D">
        <w:rPr>
          <w:rFonts w:asciiTheme="minorHAnsi" w:hAnsiTheme="minorHAnsi"/>
          <w:sz w:val="22"/>
          <w:szCs w:val="22"/>
        </w:rPr>
        <w:t xml:space="preserve"> emitida pela</w:t>
      </w:r>
      <w:r w:rsidR="00612CCD" w:rsidRPr="0034033D">
        <w:rPr>
          <w:rFonts w:asciiTheme="minorHAnsi" w:hAnsiTheme="minorHAnsi"/>
          <w:sz w:val="22"/>
          <w:szCs w:val="22"/>
        </w:rPr>
        <w:t xml:space="preserve"> DIRETORIA ADMINISTRATIVA E ASSUNTOS INTERNO</w:t>
      </w:r>
      <w:r w:rsidR="00A25444" w:rsidRPr="0034033D">
        <w:rPr>
          <w:rFonts w:asciiTheme="minorHAnsi" w:hAnsiTheme="minorHAnsi"/>
          <w:sz w:val="22"/>
          <w:szCs w:val="22"/>
        </w:rPr>
        <w:t>.</w:t>
      </w:r>
      <w:r w:rsidR="003B0264" w:rsidRPr="0034033D">
        <w:rPr>
          <w:rFonts w:asciiTheme="minorHAnsi" w:hAnsiTheme="minorHAnsi"/>
          <w:sz w:val="22"/>
          <w:szCs w:val="22"/>
        </w:rPr>
        <w:t xml:space="preserve">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11 </w:t>
      </w:r>
      <w:r w:rsidRPr="00FF7AB3">
        <w:rPr>
          <w:rFonts w:asciiTheme="minorHAnsi" w:hAnsiTheme="minorHAnsi"/>
          <w:b/>
          <w:color w:val="000000"/>
          <w:sz w:val="22"/>
          <w:szCs w:val="22"/>
        </w:rPr>
        <w:tab/>
        <w:t>CONDIÇÕES E RESTRIÇÕES DE PARTICIPAÇÃO: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11.1</w:t>
      </w:r>
      <w:r w:rsidRPr="00FF7AB3">
        <w:rPr>
          <w:rFonts w:asciiTheme="minorHAnsi" w:hAnsiTheme="minorHAnsi"/>
          <w:color w:val="000000"/>
          <w:sz w:val="22"/>
          <w:szCs w:val="22"/>
        </w:rPr>
        <w:tab/>
        <w:t>CONDIÇÕES: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11.1.1</w:t>
      </w:r>
      <w:r w:rsidRPr="00FF7AB3">
        <w:rPr>
          <w:rFonts w:asciiTheme="minorHAnsi" w:hAnsiTheme="minorHAnsi"/>
          <w:color w:val="000000"/>
          <w:sz w:val="22"/>
          <w:szCs w:val="22"/>
        </w:rPr>
        <w:tab/>
        <w:t>Esta licitação está aberta a todas as empresas que se enquadrem no ramo de atividades pertinentes ao objeto da Tomada de Preços e atendam as condições exigidas no presente Edital e seus anexos.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w:t>
      </w:r>
      <w:r w:rsidRPr="00FF7AB3">
        <w:rPr>
          <w:rFonts w:asciiTheme="minorHAnsi" w:hAnsiTheme="minorHAnsi"/>
          <w:color w:val="000000"/>
          <w:sz w:val="22"/>
          <w:szCs w:val="22"/>
        </w:rPr>
        <w:tab/>
        <w:t>RESTRIÇÕES: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11.2.1</w:t>
      </w:r>
      <w:r w:rsidRPr="00FF7AB3">
        <w:rPr>
          <w:rFonts w:asciiTheme="minorHAnsi" w:hAnsiTheme="minorHAnsi"/>
          <w:color w:val="000000"/>
          <w:sz w:val="22"/>
          <w:szCs w:val="22"/>
        </w:rPr>
        <w:tab/>
        <w:t>Aplica-se às presentes restrições, no que couber, o disposto no artigo 9º, seus incisos e parágrafos, da Lei Federal nº 8.666/93 e suas posteriores alterações.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11.2.2</w:t>
      </w:r>
      <w:r w:rsidRPr="00FF7AB3">
        <w:rPr>
          <w:rFonts w:asciiTheme="minorHAnsi" w:hAnsiTheme="minorHAnsi"/>
          <w:color w:val="000000"/>
          <w:sz w:val="22"/>
          <w:szCs w:val="22"/>
        </w:rPr>
        <w:tab/>
        <w:t>Empresa declarada inidônea, de acordo com o previsto no inciso IV, do artigo 87, da Lei Federal nº 8.666/93 e suas posteriores alterações, e que não tenha a sua idoneidade restabelecida.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11.2.3</w:t>
      </w:r>
      <w:r w:rsidRPr="00FF7AB3">
        <w:rPr>
          <w:rFonts w:asciiTheme="minorHAnsi" w:hAnsiTheme="minorHAnsi"/>
          <w:color w:val="000000"/>
          <w:sz w:val="22"/>
          <w:szCs w:val="22"/>
        </w:rPr>
        <w:tab/>
        <w:t>Empresa em Recuperação Judicial ou Extrajudicial, concordatária ou com falência decretada.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11.2.4</w:t>
      </w:r>
      <w:r w:rsidRPr="00FF7AB3">
        <w:rPr>
          <w:rFonts w:asciiTheme="minorHAnsi" w:hAnsiTheme="minorHAnsi"/>
          <w:color w:val="000000"/>
          <w:sz w:val="22"/>
          <w:szCs w:val="22"/>
        </w:rPr>
        <w:tab/>
        <w:t>Empresa que já tenha sofrido as penalidades previstas no artigo 87, incisos III e IV, da Lei Federal n.º 8.666/93 e suas posteriores alterações, aplicada pela CÂMARA ou por qualquer órgão público.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11.2.5</w:t>
      </w:r>
      <w:r w:rsidRPr="00FF7AB3">
        <w:rPr>
          <w:rFonts w:asciiTheme="minorHAnsi" w:hAnsiTheme="minorHAnsi"/>
          <w:color w:val="000000"/>
          <w:sz w:val="22"/>
          <w:szCs w:val="22"/>
        </w:rPr>
        <w:tab/>
        <w:t xml:space="preserve">Empresa(s) que representa(m) mais de uma LICITANTE.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12</w:t>
      </w:r>
      <w:r w:rsidRPr="00FF7AB3">
        <w:rPr>
          <w:rFonts w:asciiTheme="minorHAnsi" w:hAnsiTheme="minorHAnsi"/>
          <w:b/>
          <w:color w:val="000000"/>
          <w:sz w:val="22"/>
          <w:szCs w:val="22"/>
        </w:rPr>
        <w:tab/>
        <w:t>DA FORMA DE APRESENTAÇÃO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12.1</w:t>
      </w:r>
      <w:r w:rsidRPr="00FF7AB3">
        <w:rPr>
          <w:rFonts w:asciiTheme="minorHAnsi" w:hAnsiTheme="minorHAnsi"/>
          <w:color w:val="000000"/>
          <w:sz w:val="22"/>
          <w:szCs w:val="22"/>
        </w:rPr>
        <w:tab/>
        <w:t xml:space="preserve">No dia, hora e local indicados no preâmbulo deste Edital, as LICITANTES deverão apresentar junto ao expediente da </w:t>
      </w:r>
      <w:r w:rsidR="000F1ADC" w:rsidRPr="00FF7AB3">
        <w:rPr>
          <w:rFonts w:asciiTheme="minorHAnsi" w:hAnsiTheme="minorHAnsi"/>
          <w:color w:val="000000"/>
          <w:sz w:val="22"/>
          <w:szCs w:val="22"/>
        </w:rPr>
        <w:t>Diretoria</w:t>
      </w:r>
      <w:r w:rsidRPr="00FF7AB3">
        <w:rPr>
          <w:rFonts w:asciiTheme="minorHAnsi" w:hAnsiTheme="minorHAnsi"/>
          <w:color w:val="000000"/>
          <w:sz w:val="22"/>
          <w:szCs w:val="22"/>
        </w:rPr>
        <w:t xml:space="preserve"> Geral da CÂMARA, os envelopes contendo os documentos referentes à Habilitação e Proposta, os quais deverão estar fechados de modo inviolável, e deverão referir-se: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color w:val="000000"/>
          <w:sz w:val="22"/>
          <w:szCs w:val="22"/>
        </w:rPr>
        <w:t>12.1.1</w:t>
      </w:r>
      <w:r w:rsidRPr="00FF7AB3">
        <w:rPr>
          <w:rFonts w:asciiTheme="minorHAnsi" w:hAnsiTheme="minorHAnsi"/>
          <w:color w:val="000000"/>
          <w:sz w:val="22"/>
          <w:szCs w:val="22"/>
        </w:rPr>
        <w:tab/>
      </w:r>
      <w:r w:rsidRPr="00FF7AB3">
        <w:rPr>
          <w:rFonts w:asciiTheme="minorHAnsi" w:hAnsiTheme="minorHAnsi"/>
          <w:b/>
          <w:color w:val="000000"/>
          <w:sz w:val="22"/>
          <w:szCs w:val="22"/>
        </w:rPr>
        <w:t>ENVELOPE N.º 01 – “DOCUMENTAÇÃO”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CÂMARA MUNICIPAL DE LOUVEIRA</w:t>
      </w:r>
    </w:p>
    <w:p w:rsidR="005B2E23" w:rsidRPr="00FF7AB3" w:rsidRDefault="000F1ADC"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ab/>
        <w:t>TOMADA DE PREÇOS N.º 0</w:t>
      </w:r>
      <w:r w:rsidR="00A25444">
        <w:rPr>
          <w:rFonts w:asciiTheme="minorHAnsi" w:hAnsiTheme="minorHAnsi"/>
          <w:color w:val="000000"/>
          <w:sz w:val="22"/>
          <w:szCs w:val="22"/>
        </w:rPr>
        <w:t>2</w:t>
      </w:r>
      <w:r w:rsidRPr="00FF7AB3">
        <w:rPr>
          <w:rFonts w:asciiTheme="minorHAnsi" w:hAnsiTheme="minorHAnsi"/>
          <w:color w:val="000000"/>
          <w:sz w:val="22"/>
          <w:szCs w:val="22"/>
        </w:rPr>
        <w:t>/2013</w:t>
      </w:r>
      <w:r w:rsidR="005B2E23" w:rsidRPr="00FF7AB3">
        <w:rPr>
          <w:rFonts w:asciiTheme="minorHAnsi" w:hAnsiTheme="minorHAnsi"/>
          <w:color w:val="000000"/>
          <w:sz w:val="22"/>
          <w:szCs w:val="22"/>
        </w:rPr>
        <w:t>/CM</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(razão social da LICITANTE e endereço completo)</w:t>
      </w:r>
    </w:p>
    <w:p w:rsidR="00830197" w:rsidRPr="00FF7AB3" w:rsidRDefault="00830197"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color w:val="000000"/>
          <w:sz w:val="22"/>
          <w:szCs w:val="22"/>
        </w:rPr>
        <w:t>12.1.2</w:t>
      </w:r>
      <w:r w:rsidRPr="00FF7AB3">
        <w:rPr>
          <w:rFonts w:asciiTheme="minorHAnsi" w:hAnsiTheme="minorHAnsi"/>
          <w:color w:val="000000"/>
          <w:sz w:val="22"/>
          <w:szCs w:val="22"/>
        </w:rPr>
        <w:tab/>
      </w:r>
      <w:r w:rsidRPr="00FF7AB3">
        <w:rPr>
          <w:rFonts w:asciiTheme="minorHAnsi" w:hAnsiTheme="minorHAnsi"/>
          <w:b/>
          <w:color w:val="000000"/>
          <w:sz w:val="22"/>
          <w:szCs w:val="22"/>
        </w:rPr>
        <w:t>ENVELOPE N.º 02 – “PROPOSTA DE PREÇOS”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CÂMARA MUNICIPAL DE LOUVEIRA</w:t>
      </w:r>
    </w:p>
    <w:p w:rsidR="005B2E23" w:rsidRPr="00FF7AB3" w:rsidRDefault="000F1ADC" w:rsidP="005B2E23">
      <w:pPr>
        <w:jc w:val="both"/>
        <w:rPr>
          <w:rFonts w:asciiTheme="minorHAnsi" w:hAnsiTheme="minorHAnsi"/>
          <w:color w:val="000000"/>
          <w:sz w:val="22"/>
          <w:szCs w:val="22"/>
        </w:rPr>
      </w:pPr>
      <w:r w:rsidRPr="00FF7AB3">
        <w:rPr>
          <w:rFonts w:asciiTheme="minorHAnsi" w:hAnsiTheme="minorHAnsi"/>
          <w:color w:val="000000"/>
          <w:sz w:val="22"/>
          <w:szCs w:val="22"/>
        </w:rPr>
        <w:tab/>
        <w:t>TOMADA DE PREÇOS N.º 0</w:t>
      </w:r>
      <w:r w:rsidR="00A25444">
        <w:rPr>
          <w:rFonts w:asciiTheme="minorHAnsi" w:hAnsiTheme="minorHAnsi"/>
          <w:color w:val="000000"/>
          <w:sz w:val="22"/>
          <w:szCs w:val="22"/>
        </w:rPr>
        <w:t>2</w:t>
      </w:r>
      <w:r w:rsidRPr="00FF7AB3">
        <w:rPr>
          <w:rFonts w:asciiTheme="minorHAnsi" w:hAnsiTheme="minorHAnsi"/>
          <w:color w:val="000000"/>
          <w:sz w:val="22"/>
          <w:szCs w:val="22"/>
        </w:rPr>
        <w:t>/2013</w:t>
      </w:r>
      <w:r w:rsidR="005B2E23" w:rsidRPr="00FF7AB3">
        <w:rPr>
          <w:rFonts w:asciiTheme="minorHAnsi" w:hAnsiTheme="minorHAnsi"/>
          <w:color w:val="000000"/>
          <w:sz w:val="22"/>
          <w:szCs w:val="22"/>
        </w:rPr>
        <w:t>/CM</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(razão social da LICITANTE e endereço completo)</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b/>
          <w:color w:val="000000"/>
          <w:sz w:val="22"/>
          <w:szCs w:val="22"/>
        </w:rPr>
        <w:t>13</w:t>
      </w:r>
      <w:r w:rsidRPr="00FF7AB3">
        <w:rPr>
          <w:rFonts w:asciiTheme="minorHAnsi" w:hAnsiTheme="minorHAnsi"/>
          <w:b/>
          <w:color w:val="000000"/>
          <w:sz w:val="22"/>
          <w:szCs w:val="22"/>
        </w:rPr>
        <w:tab/>
        <w:t>DO CREDENCIAMENTO</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13.1</w:t>
      </w:r>
      <w:r w:rsidRPr="00FF7AB3">
        <w:rPr>
          <w:rFonts w:asciiTheme="minorHAnsi" w:hAnsiTheme="minorHAnsi"/>
          <w:color w:val="000000"/>
          <w:sz w:val="22"/>
          <w:szCs w:val="22"/>
        </w:rPr>
        <w:tab/>
        <w:t>Se as LICITANTES enviarem representantes que não sejam sócios-gerentes ou diretores, faz-se necessário o credenciamento escrito em papel timbrado ou instrumento público (Procuração), com menção expressa de que lhes conferem amplos poderes, inclusive para recebimento de intimações e decisão sobre a desistência ou não de recursos contra a habilitação ou inabilitação.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13.2</w:t>
      </w:r>
      <w:r w:rsidRPr="00FF7AB3">
        <w:rPr>
          <w:rFonts w:asciiTheme="minorHAnsi" w:hAnsiTheme="minorHAnsi"/>
          <w:color w:val="000000"/>
          <w:sz w:val="22"/>
          <w:szCs w:val="22"/>
        </w:rPr>
        <w:tab/>
        <w:t>A não apresentação do credenciamento não implica inabilitação das LICITANTES, mas as impede de discordar das decisões tomadas pela Comissão Permanente de Licitações na sessão de abertura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13.3</w:t>
      </w:r>
      <w:r w:rsidRPr="00FF7AB3">
        <w:rPr>
          <w:rFonts w:asciiTheme="minorHAnsi" w:hAnsiTheme="minorHAnsi"/>
          <w:color w:val="000000"/>
          <w:sz w:val="22"/>
          <w:szCs w:val="22"/>
        </w:rPr>
        <w:tab/>
        <w:t>Caso as LICITANTES não pretendam enviar pessoas credenciadas ou procuradores, conforme o item 13.1, para representá-las na abertura dos envelopes, as mesmas poderão apresentar declaração em impresso timbrado e firmado por seu representante legal, com firma reconhecida, de que desistem formalmente de qualquer recurso contra sua inabilitação ou contra a habilitação das demais LICITANTES.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13.4</w:t>
      </w:r>
      <w:r w:rsidRPr="00FF7AB3">
        <w:rPr>
          <w:rFonts w:asciiTheme="minorHAnsi" w:hAnsiTheme="minorHAnsi"/>
          <w:color w:val="000000"/>
          <w:sz w:val="22"/>
          <w:szCs w:val="22"/>
        </w:rPr>
        <w:tab/>
        <w:t xml:space="preserve">Os documentos referidos nos itens 13.1 e 13.3 serão apresentados fora do envelope N.º 01 </w:t>
      </w:r>
      <w:r w:rsidRPr="00FF7AB3">
        <w:rPr>
          <w:rFonts w:asciiTheme="minorHAnsi" w:hAnsiTheme="minorHAnsi"/>
          <w:b/>
          <w:color w:val="000000"/>
          <w:sz w:val="22"/>
          <w:szCs w:val="22"/>
        </w:rPr>
        <w:t>- “DOCUMENTAÇÃO”.</w:t>
      </w:r>
      <w:r w:rsidRPr="00FF7AB3">
        <w:rPr>
          <w:rFonts w:asciiTheme="minorHAnsi" w:hAnsiTheme="minorHAnsi"/>
          <w:color w:val="000000"/>
          <w:sz w:val="22"/>
          <w:szCs w:val="22"/>
        </w:rPr>
        <w:t xml:space="preserve"> </w:t>
      </w:r>
    </w:p>
    <w:p w:rsidR="005B2E23" w:rsidRPr="00FF7AB3" w:rsidRDefault="005B2E23" w:rsidP="005B2E23">
      <w:pPr>
        <w:jc w:val="both"/>
        <w:rPr>
          <w:rFonts w:asciiTheme="minorHAnsi" w:hAnsiTheme="minorHAnsi"/>
          <w:color w:val="000000"/>
          <w:sz w:val="22"/>
          <w:szCs w:val="22"/>
        </w:rPr>
      </w:pPr>
    </w:p>
    <w:p w:rsidR="005B2E23" w:rsidRPr="0034033D" w:rsidRDefault="005B2E23" w:rsidP="005B2E23">
      <w:pPr>
        <w:jc w:val="both"/>
        <w:rPr>
          <w:rFonts w:asciiTheme="minorHAnsi" w:hAnsiTheme="minorHAnsi"/>
          <w:b/>
          <w:caps/>
          <w:sz w:val="22"/>
          <w:szCs w:val="22"/>
        </w:rPr>
      </w:pPr>
      <w:r w:rsidRPr="0034033D">
        <w:rPr>
          <w:rFonts w:asciiTheme="minorHAnsi" w:hAnsiTheme="minorHAnsi"/>
          <w:b/>
          <w:caps/>
          <w:sz w:val="22"/>
          <w:szCs w:val="22"/>
        </w:rPr>
        <w:t>14</w:t>
      </w:r>
      <w:r w:rsidRPr="0034033D">
        <w:rPr>
          <w:rFonts w:asciiTheme="minorHAnsi" w:hAnsiTheme="minorHAnsi"/>
          <w:b/>
          <w:caps/>
          <w:sz w:val="22"/>
          <w:szCs w:val="22"/>
        </w:rPr>
        <w:tab/>
        <w:t xml:space="preserve">DO Certificado de Registro Cadastral (CRC) - emitido pela CÂMARA MUNICIPAL DE LOUVEIRA </w:t>
      </w:r>
    </w:p>
    <w:p w:rsidR="005B2E23" w:rsidRPr="0034033D" w:rsidRDefault="005B2E23" w:rsidP="005B2E23">
      <w:pPr>
        <w:jc w:val="both"/>
        <w:rPr>
          <w:rFonts w:asciiTheme="minorHAnsi" w:hAnsiTheme="minorHAnsi"/>
          <w:sz w:val="22"/>
          <w:szCs w:val="22"/>
        </w:rPr>
      </w:pPr>
      <w:r w:rsidRPr="0034033D">
        <w:rPr>
          <w:rFonts w:asciiTheme="minorHAnsi" w:hAnsiTheme="minorHAnsi"/>
          <w:sz w:val="22"/>
          <w:szCs w:val="22"/>
        </w:rPr>
        <w:t>14.1</w:t>
      </w:r>
      <w:r w:rsidRPr="0034033D">
        <w:rPr>
          <w:rFonts w:asciiTheme="minorHAnsi" w:hAnsiTheme="minorHAnsi"/>
          <w:sz w:val="22"/>
          <w:szCs w:val="22"/>
        </w:rPr>
        <w:tab/>
        <w:t xml:space="preserve">Somente poderão participar do presente certame as empresas que possuírem Certificado de Registro Cadastral (CRC), emitido pelo Cadastro de Fornecedores e Prestadores de Serviços da CÂMARA MUNICIPAL DE LOUVEIRA, desde que todos os documentos exigidos para a sua expedição estejam dentro do prazo de validade, no mínimo, até </w:t>
      </w:r>
      <w:r w:rsidR="0085426A">
        <w:rPr>
          <w:rFonts w:asciiTheme="minorHAnsi" w:hAnsiTheme="minorHAnsi"/>
          <w:sz w:val="22"/>
          <w:szCs w:val="22"/>
        </w:rPr>
        <w:t>24</w:t>
      </w:r>
      <w:r w:rsidRPr="0034033D">
        <w:rPr>
          <w:rFonts w:asciiTheme="minorHAnsi" w:hAnsiTheme="minorHAnsi"/>
          <w:sz w:val="22"/>
          <w:szCs w:val="22"/>
        </w:rPr>
        <w:t>/</w:t>
      </w:r>
      <w:r w:rsidR="000C22C2" w:rsidRPr="0034033D">
        <w:rPr>
          <w:rFonts w:asciiTheme="minorHAnsi" w:hAnsiTheme="minorHAnsi"/>
          <w:sz w:val="22"/>
          <w:szCs w:val="22"/>
        </w:rPr>
        <w:t>0</w:t>
      </w:r>
      <w:r w:rsidR="0085426A">
        <w:rPr>
          <w:rFonts w:asciiTheme="minorHAnsi" w:hAnsiTheme="minorHAnsi"/>
          <w:sz w:val="22"/>
          <w:szCs w:val="22"/>
        </w:rPr>
        <w:t>5</w:t>
      </w:r>
      <w:r w:rsidRPr="0034033D">
        <w:rPr>
          <w:rFonts w:asciiTheme="minorHAnsi" w:hAnsiTheme="minorHAnsi"/>
          <w:sz w:val="22"/>
          <w:szCs w:val="22"/>
        </w:rPr>
        <w:t>/201</w:t>
      </w:r>
      <w:r w:rsidR="000C22C2" w:rsidRPr="0034033D">
        <w:rPr>
          <w:rFonts w:asciiTheme="minorHAnsi" w:hAnsiTheme="minorHAnsi"/>
          <w:sz w:val="22"/>
          <w:szCs w:val="22"/>
        </w:rPr>
        <w:t>3</w:t>
      </w:r>
      <w:r w:rsidRPr="0034033D">
        <w:rPr>
          <w:rFonts w:asciiTheme="minorHAnsi" w:hAnsiTheme="minorHAnsi"/>
          <w:sz w:val="22"/>
          <w:szCs w:val="22"/>
        </w:rPr>
        <w:t>, para comprovação da habilitação jurídica, da regularidade fiscal e trabalhista e da qualificação econômica financeira exigida;</w:t>
      </w:r>
    </w:p>
    <w:p w:rsidR="005B2E23" w:rsidRDefault="005B2E23" w:rsidP="005B2E23">
      <w:pPr>
        <w:jc w:val="both"/>
        <w:rPr>
          <w:rFonts w:asciiTheme="minorHAnsi" w:hAnsiTheme="minorHAnsi"/>
          <w:sz w:val="22"/>
          <w:szCs w:val="22"/>
        </w:rPr>
      </w:pPr>
      <w:r w:rsidRPr="0034033D">
        <w:rPr>
          <w:rFonts w:asciiTheme="minorHAnsi" w:hAnsiTheme="minorHAnsi"/>
          <w:sz w:val="22"/>
          <w:szCs w:val="22"/>
        </w:rPr>
        <w:t>14.1.1</w:t>
      </w:r>
      <w:r w:rsidRPr="0034033D">
        <w:rPr>
          <w:rFonts w:asciiTheme="minorHAnsi" w:hAnsiTheme="minorHAnsi"/>
          <w:sz w:val="22"/>
          <w:szCs w:val="22"/>
        </w:rPr>
        <w:tab/>
        <w:t xml:space="preserve">Para que as LICITANTES não cadastradas ou com cadastro desatualizado possam participar da presente licitação, as mesmas deverão apresentar, junto ao Cadastro de Fornecedores e Prestadores de Serviços da CÂMARA MUNICIPAL DE LOUVEIRA, até o 3º (terceiro) dia anterior à data limite do recebimento das propostas </w:t>
      </w:r>
      <w:r w:rsidR="0085426A">
        <w:rPr>
          <w:rFonts w:asciiTheme="minorHAnsi" w:hAnsiTheme="minorHAnsi"/>
          <w:sz w:val="22"/>
          <w:szCs w:val="22"/>
        </w:rPr>
        <w:t>21</w:t>
      </w:r>
      <w:r w:rsidRPr="0034033D">
        <w:rPr>
          <w:rFonts w:asciiTheme="minorHAnsi" w:hAnsiTheme="minorHAnsi"/>
          <w:sz w:val="22"/>
          <w:szCs w:val="22"/>
        </w:rPr>
        <w:t>/</w:t>
      </w:r>
      <w:r w:rsidR="000C22C2" w:rsidRPr="0034033D">
        <w:rPr>
          <w:rFonts w:asciiTheme="minorHAnsi" w:hAnsiTheme="minorHAnsi"/>
          <w:sz w:val="22"/>
          <w:szCs w:val="22"/>
        </w:rPr>
        <w:t>0</w:t>
      </w:r>
      <w:r w:rsidR="0085426A">
        <w:rPr>
          <w:rFonts w:asciiTheme="minorHAnsi" w:hAnsiTheme="minorHAnsi"/>
          <w:sz w:val="22"/>
          <w:szCs w:val="22"/>
        </w:rPr>
        <w:t>5</w:t>
      </w:r>
      <w:r w:rsidR="000C22C2" w:rsidRPr="0034033D">
        <w:rPr>
          <w:rFonts w:asciiTheme="minorHAnsi" w:hAnsiTheme="minorHAnsi"/>
          <w:sz w:val="22"/>
          <w:szCs w:val="22"/>
        </w:rPr>
        <w:t>/2013</w:t>
      </w:r>
      <w:r w:rsidRPr="0034033D">
        <w:rPr>
          <w:rFonts w:asciiTheme="minorHAnsi" w:hAnsiTheme="minorHAnsi"/>
          <w:sz w:val="22"/>
          <w:szCs w:val="22"/>
        </w:rPr>
        <w:t xml:space="preserve">, a documentação exigida, que deverá satisfazer os artigos </w:t>
      </w:r>
      <w:smartTag w:uri="urn:schemas-microsoft-com:office:smarttags" w:element="metricconverter">
        <w:smartTagPr>
          <w:attr w:name="ProductID" w:val="27 a"/>
        </w:smartTagPr>
        <w:r w:rsidRPr="0034033D">
          <w:rPr>
            <w:rFonts w:asciiTheme="minorHAnsi" w:hAnsiTheme="minorHAnsi"/>
            <w:sz w:val="22"/>
            <w:szCs w:val="22"/>
          </w:rPr>
          <w:t>27 a</w:t>
        </w:r>
      </w:smartTag>
      <w:r w:rsidRPr="0034033D">
        <w:rPr>
          <w:rFonts w:asciiTheme="minorHAnsi" w:hAnsiTheme="minorHAnsi"/>
          <w:sz w:val="22"/>
          <w:szCs w:val="22"/>
        </w:rPr>
        <w:t xml:space="preserve"> 31, da Lei nº 8.666/93 e suas posteriores atualizações.</w:t>
      </w:r>
    </w:p>
    <w:p w:rsidR="00461E20" w:rsidRPr="00461E20" w:rsidRDefault="00461E20" w:rsidP="00461E20">
      <w:pPr>
        <w:jc w:val="both"/>
        <w:rPr>
          <w:rFonts w:ascii="Calibri" w:hAnsi="Calibri" w:cs="Helvetica"/>
          <w:sz w:val="22"/>
          <w:szCs w:val="22"/>
        </w:rPr>
      </w:pPr>
      <w:r w:rsidRPr="00461E20">
        <w:rPr>
          <w:rFonts w:asciiTheme="minorHAnsi" w:hAnsiTheme="minorHAnsi"/>
          <w:sz w:val="22"/>
          <w:szCs w:val="22"/>
        </w:rPr>
        <w:t>14.2</w:t>
      </w:r>
      <w:r w:rsidRPr="00461E20">
        <w:rPr>
          <w:rFonts w:asciiTheme="minorHAnsi" w:hAnsiTheme="minorHAnsi"/>
          <w:sz w:val="22"/>
          <w:szCs w:val="22"/>
        </w:rPr>
        <w:tab/>
      </w:r>
      <w:r w:rsidRPr="00461E20">
        <w:rPr>
          <w:rFonts w:ascii="Calibri" w:hAnsi="Calibri" w:cs="Helvetica"/>
          <w:sz w:val="22"/>
          <w:szCs w:val="22"/>
        </w:rPr>
        <w:t xml:space="preserve">A comprovação de regularidade fiscal das microempresas e empresas de pequeno porte somente será exigida para efeito de </w:t>
      </w:r>
      <w:r w:rsidRPr="00461E20">
        <w:rPr>
          <w:rFonts w:ascii="Calibri" w:hAnsi="Calibri" w:cs="Helvetica-Bold"/>
          <w:b/>
          <w:bCs/>
          <w:sz w:val="22"/>
          <w:szCs w:val="22"/>
        </w:rPr>
        <w:t>assinatura do contrato</w:t>
      </w:r>
      <w:r w:rsidRPr="00461E20">
        <w:rPr>
          <w:rFonts w:ascii="Calibri" w:hAnsi="Calibri" w:cs="Helvetica"/>
          <w:sz w:val="22"/>
          <w:szCs w:val="22"/>
        </w:rPr>
        <w:t>;</w:t>
      </w:r>
    </w:p>
    <w:p w:rsidR="00461E20" w:rsidRDefault="00461E20" w:rsidP="00461E20">
      <w:pPr>
        <w:jc w:val="both"/>
        <w:rPr>
          <w:rFonts w:ascii="Calibri" w:hAnsi="Calibri" w:cs="Helvetica"/>
          <w:sz w:val="22"/>
          <w:szCs w:val="22"/>
        </w:rPr>
      </w:pPr>
      <w:r w:rsidRPr="00461E20">
        <w:rPr>
          <w:rFonts w:ascii="Calibri" w:hAnsi="Calibri" w:cs="Helvetica"/>
          <w:sz w:val="22"/>
          <w:szCs w:val="22"/>
        </w:rPr>
        <w:t>14.2.1</w:t>
      </w:r>
      <w:r w:rsidRPr="00461E20">
        <w:rPr>
          <w:rFonts w:ascii="Calibri" w:hAnsi="Calibri" w:cs="Helvetica"/>
          <w:sz w:val="22"/>
          <w:szCs w:val="22"/>
        </w:rPr>
        <w:tab/>
        <w:t xml:space="preserve">As microempresas e empresas de pequeno porte, por ocasião da participação neste certame, deverão apresentar </w:t>
      </w:r>
      <w:r>
        <w:rPr>
          <w:rFonts w:ascii="Calibri" w:hAnsi="Calibri" w:cs="Helvetica"/>
          <w:sz w:val="22"/>
          <w:szCs w:val="22"/>
        </w:rPr>
        <w:t xml:space="preserve">o CERTIFICADO DE REGISTRO CADASTRAL (CRC), </w:t>
      </w:r>
      <w:r w:rsidRPr="0034033D">
        <w:rPr>
          <w:rFonts w:asciiTheme="minorHAnsi" w:hAnsiTheme="minorHAnsi"/>
          <w:sz w:val="22"/>
          <w:szCs w:val="22"/>
        </w:rPr>
        <w:t>emitido pelo Cadastro de Fornecedores e Prestadores de Serviços da CÂMARA MUNICIPAL DE LOUVEIRA</w:t>
      </w:r>
      <w:r w:rsidRPr="00461E20">
        <w:rPr>
          <w:rFonts w:ascii="Calibri" w:hAnsi="Calibri" w:cs="Helvetica"/>
          <w:sz w:val="22"/>
          <w:szCs w:val="22"/>
        </w:rPr>
        <w:t xml:space="preserve">, mesmo que </w:t>
      </w:r>
      <w:r>
        <w:rPr>
          <w:rFonts w:ascii="Calibri" w:hAnsi="Calibri" w:cs="Helvetica"/>
          <w:sz w:val="22"/>
          <w:szCs w:val="22"/>
        </w:rPr>
        <w:t>alguma das certidões esteja com restrição.</w:t>
      </w:r>
    </w:p>
    <w:p w:rsidR="00461E20" w:rsidRPr="00461E20" w:rsidRDefault="00461E20" w:rsidP="00461E20">
      <w:pPr>
        <w:jc w:val="both"/>
        <w:rPr>
          <w:rFonts w:ascii="Calibri" w:hAnsi="Calibri" w:cs="Helvetica"/>
          <w:sz w:val="22"/>
          <w:szCs w:val="22"/>
        </w:rPr>
      </w:pPr>
      <w:r w:rsidRPr="00461E20">
        <w:rPr>
          <w:rFonts w:ascii="Calibri" w:hAnsi="Calibri" w:cs="Helvetica"/>
          <w:sz w:val="22"/>
          <w:szCs w:val="22"/>
        </w:rPr>
        <w:t>14.2.2</w:t>
      </w:r>
      <w:r w:rsidRPr="00461E20">
        <w:rPr>
          <w:rFonts w:ascii="Calibri" w:hAnsi="Calibri" w:cs="Helvetica"/>
          <w:sz w:val="22"/>
          <w:szCs w:val="22"/>
        </w:rPr>
        <w:tab/>
        <w:t xml:space="preserve">Havendo alguma restrição na comprovação da regularidade fiscal, será assegurado o prazo de </w:t>
      </w:r>
      <w:r w:rsidRPr="00461E20">
        <w:rPr>
          <w:rFonts w:ascii="Calibri" w:hAnsi="Calibri" w:cs="Helvetica-Bold"/>
          <w:b/>
          <w:bCs/>
          <w:sz w:val="22"/>
          <w:szCs w:val="22"/>
        </w:rPr>
        <w:t>dois dias úteis</w:t>
      </w:r>
      <w:r w:rsidRPr="00461E20">
        <w:rPr>
          <w:rFonts w:ascii="Calibri" w:hAnsi="Calibri" w:cs="Helvetica"/>
          <w:sz w:val="22"/>
          <w:szCs w:val="22"/>
        </w:rPr>
        <w:t xml:space="preserve">, a contar da </w:t>
      </w:r>
      <w:r w:rsidRPr="00461E20">
        <w:rPr>
          <w:rFonts w:ascii="Calibri" w:hAnsi="Calibri" w:cs="Helvetica-Bold"/>
          <w:b/>
          <w:bCs/>
          <w:sz w:val="22"/>
          <w:szCs w:val="22"/>
        </w:rPr>
        <w:t>publicação da homologação do certame</w:t>
      </w:r>
      <w:r w:rsidRPr="00461E20">
        <w:rPr>
          <w:rFonts w:ascii="Calibri" w:hAnsi="Calibri" w:cs="Helvetica"/>
          <w:sz w:val="22"/>
          <w:szCs w:val="22"/>
        </w:rPr>
        <w:t>, prorrogáveis por igual período, a critério desta Câmara, para a regularização da documentação, pagamento ou parcelamento do débito, e emissão de eventuais certidões negativas ou positivas com efeito de certidão negativa;</w:t>
      </w:r>
    </w:p>
    <w:p w:rsidR="008F7E92" w:rsidRDefault="00461E20" w:rsidP="00461E20">
      <w:pPr>
        <w:jc w:val="both"/>
        <w:rPr>
          <w:rFonts w:ascii="Calibri" w:hAnsi="Calibri" w:cs="Helvetica"/>
          <w:sz w:val="22"/>
          <w:szCs w:val="22"/>
        </w:rPr>
      </w:pPr>
      <w:r w:rsidRPr="00461E20">
        <w:rPr>
          <w:rFonts w:ascii="Calibri" w:hAnsi="Calibri" w:cs="Helvetica"/>
          <w:sz w:val="22"/>
          <w:szCs w:val="22"/>
        </w:rPr>
        <w:t>14.2.3</w:t>
      </w:r>
      <w:r w:rsidRPr="00461E20">
        <w:rPr>
          <w:rFonts w:ascii="Calibri" w:hAnsi="Calibri" w:cs="Helvetica"/>
          <w:sz w:val="22"/>
          <w:szCs w:val="22"/>
        </w:rPr>
        <w:tab/>
        <w:t xml:space="preserve">A não-regularização da documentação, no prazo previsto no subitem </w:t>
      </w:r>
      <w:r w:rsidR="008F7E92">
        <w:rPr>
          <w:rFonts w:ascii="Calibri" w:hAnsi="Calibri" w:cs="Helvetica"/>
          <w:sz w:val="22"/>
          <w:szCs w:val="22"/>
        </w:rPr>
        <w:t>14.2.2</w:t>
      </w:r>
      <w:r w:rsidRPr="00461E20">
        <w:rPr>
          <w:rFonts w:ascii="Calibri" w:hAnsi="Calibri" w:cs="Helvetica"/>
          <w:sz w:val="22"/>
          <w:szCs w:val="22"/>
        </w:rPr>
        <w:t xml:space="preserve">, implicará na </w:t>
      </w:r>
      <w:r w:rsidRPr="00461E20">
        <w:rPr>
          <w:rFonts w:ascii="Calibri" w:hAnsi="Calibri" w:cs="Helvetica-Bold"/>
          <w:b/>
          <w:bCs/>
          <w:sz w:val="22"/>
          <w:szCs w:val="22"/>
        </w:rPr>
        <w:t>decadência do direito à contratação</w:t>
      </w:r>
      <w:r w:rsidRPr="00461E20">
        <w:rPr>
          <w:rFonts w:ascii="Calibri" w:hAnsi="Calibri" w:cs="Helvetica"/>
          <w:sz w:val="22"/>
          <w:szCs w:val="22"/>
        </w:rPr>
        <w:t xml:space="preserve">, sem prejuízo das sanções previstas neste edital, procedendo-se à convocação </w:t>
      </w:r>
      <w:r w:rsidR="008F7E92">
        <w:rPr>
          <w:rFonts w:ascii="Calibri" w:hAnsi="Calibri" w:cs="Helvetica"/>
          <w:sz w:val="22"/>
          <w:szCs w:val="22"/>
        </w:rPr>
        <w:t>do segundo colocado.</w:t>
      </w:r>
    </w:p>
    <w:p w:rsidR="008F7E92" w:rsidRDefault="008F7E92" w:rsidP="00461E20">
      <w:pPr>
        <w:jc w:val="both"/>
        <w:rPr>
          <w:rFonts w:ascii="Calibri" w:hAnsi="Calibri" w:cs="Helvetica"/>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lastRenderedPageBreak/>
        <w:t>15           DOS DOCUMENTOS NECESSÁRIOS PARA A HABILITAÇÃO: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TODAS AS LICITANTES deverão apresentar o Certificado de Registro Cadastral emitido pela CÂMARA de LOUVEIRA, para o ramo de atividade pertinente e compatível com o objeto da licitação, no envelope nº1, juntamente com os seguintes documentos: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        Declarações, emitidas pela LICITANTE, em papel timbrado, e firmadas por seu representante legal: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15.1.1</w:t>
      </w:r>
      <w:r w:rsidRPr="00FF7AB3">
        <w:rPr>
          <w:rFonts w:asciiTheme="minorHAnsi" w:hAnsiTheme="minorHAnsi"/>
          <w:color w:val="000000"/>
          <w:sz w:val="22"/>
          <w:szCs w:val="22"/>
        </w:rPr>
        <w:tab/>
        <w:t xml:space="preserve"> não está impedida de licitar com quaisquer órgãos públicos Federais, Estaduais e Municipais, nem com entidades vinculadas aos mesmos, e de que, desde a data de emissão de qualquer um dos documentos apresentados, não tenham ocorrido nenhum fato que possa tê-los invalidados;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15.1.2     para fins do disposto no inciso V, do artigo 27, da Lei Federal nº 8.666/93, acrescido pela Lei Federal nº 9.854/99, não emprega menor de dezoito anos em trabalho noturno, perigoso ou insalubre e não emprega menor de dezesseis anos. Se for o caso, mencionar a ressalva de que emprega menor, a partir de quatorze anos, na condição de aprendiz. </w:t>
      </w:r>
    </w:p>
    <w:p w:rsidR="005B2E23" w:rsidRPr="00FF7AB3" w:rsidRDefault="005B2E23" w:rsidP="00D320D7">
      <w:pPr>
        <w:jc w:val="both"/>
        <w:rPr>
          <w:rFonts w:asciiTheme="minorHAnsi" w:hAnsiTheme="minorHAnsi"/>
          <w:color w:val="000000"/>
          <w:sz w:val="22"/>
          <w:szCs w:val="22"/>
        </w:rPr>
      </w:pPr>
      <w:r w:rsidRPr="00FF7AB3">
        <w:rPr>
          <w:rFonts w:asciiTheme="minorHAnsi" w:hAnsiTheme="minorHAnsi"/>
          <w:color w:val="000000"/>
          <w:sz w:val="22"/>
          <w:szCs w:val="22"/>
        </w:rPr>
        <w:t>15.1.3</w:t>
      </w:r>
      <w:r w:rsidRPr="00FF7AB3">
        <w:rPr>
          <w:rFonts w:asciiTheme="minorHAnsi" w:hAnsiTheme="minorHAnsi"/>
          <w:color w:val="000000"/>
          <w:sz w:val="22"/>
          <w:szCs w:val="22"/>
        </w:rPr>
        <w:tab/>
        <w:t xml:space="preserve"> de que se compromete a manter, durante toda a vigência do contrato, pessoal qualificado</w:t>
      </w:r>
      <w:r w:rsidR="00D320D7">
        <w:rPr>
          <w:rFonts w:asciiTheme="minorHAnsi" w:hAnsiTheme="minorHAnsi"/>
          <w:color w:val="000000"/>
          <w:sz w:val="22"/>
          <w:szCs w:val="22"/>
        </w:rPr>
        <w:t xml:space="preserve"> e materiais de seguranças;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15.1.4</w:t>
      </w:r>
      <w:r w:rsidRPr="00FF7AB3">
        <w:rPr>
          <w:rFonts w:asciiTheme="minorHAnsi" w:hAnsiTheme="minorHAnsi"/>
          <w:color w:val="000000"/>
          <w:sz w:val="22"/>
          <w:szCs w:val="22"/>
        </w:rPr>
        <w:tab/>
        <w:t>de que nenhum dos dirigentes, gerentes, acionistas, responsáveis técnicos, funcionários ou subcontratados são servidores públicos da Câmara Municipal de Louveira, ou de empresa pública contratada pela CÂMARA, sob qualquer regime de execução;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15.1.5 de que tem pleno conhecimento das condições e normas exigidas, bem como, aceitam todas as condições do Edital e seus Anexos.</w:t>
      </w:r>
    </w:p>
    <w:p w:rsidR="00D320D7"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15.1.6</w:t>
      </w:r>
      <w:r w:rsidRPr="00FF7AB3">
        <w:rPr>
          <w:rFonts w:asciiTheme="minorHAnsi" w:hAnsiTheme="minorHAnsi"/>
          <w:color w:val="000000"/>
          <w:sz w:val="22"/>
          <w:szCs w:val="22"/>
        </w:rPr>
        <w:tab/>
        <w:t xml:space="preserve">de que terá disponibilidade para a execução do contrato decorrente desta licitação, os equipamentos, materiais e pessoal adequado.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w:t>
      </w:r>
      <w:r w:rsidR="00D320D7">
        <w:rPr>
          <w:rFonts w:asciiTheme="minorHAnsi" w:hAnsiTheme="minorHAnsi"/>
          <w:color w:val="000000"/>
          <w:sz w:val="22"/>
          <w:szCs w:val="22"/>
        </w:rPr>
        <w:t>7</w:t>
      </w:r>
      <w:r w:rsidRPr="00FF7AB3">
        <w:rPr>
          <w:rFonts w:asciiTheme="minorHAnsi" w:hAnsiTheme="minorHAnsi"/>
          <w:color w:val="000000"/>
          <w:sz w:val="22"/>
          <w:szCs w:val="22"/>
        </w:rPr>
        <w:tab/>
      </w:r>
      <w:r w:rsidRPr="00FF7AB3">
        <w:rPr>
          <w:rFonts w:asciiTheme="minorHAnsi" w:hAnsiTheme="minorHAnsi" w:cs="Tahoma"/>
          <w:color w:val="000000"/>
          <w:sz w:val="22"/>
          <w:szCs w:val="22"/>
        </w:rPr>
        <w:t>de que tomou conhecimento de todas as informações e condições locais para o cumprimento das obrigações do objeto da licitação. A não apresentação desta declaração será entendida pela comissão de julgamento como concordância com o teor do edital;</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color w:val="000000"/>
          <w:sz w:val="22"/>
          <w:szCs w:val="22"/>
        </w:rPr>
        <w:t xml:space="preserve">15.2.     </w:t>
      </w:r>
      <w:r w:rsidRPr="00FF7AB3">
        <w:rPr>
          <w:rFonts w:asciiTheme="minorHAnsi" w:hAnsiTheme="minorHAnsi"/>
          <w:b/>
          <w:color w:val="000000"/>
          <w:sz w:val="22"/>
          <w:szCs w:val="22"/>
        </w:rPr>
        <w:t xml:space="preserve">DOCUMENTOS RELATIVOS À QUALIFICAÇÃO TÉCNICA: </w:t>
      </w:r>
    </w:p>
    <w:p w:rsidR="004B4952" w:rsidRPr="0085426A" w:rsidRDefault="000C22C2" w:rsidP="000C22C2">
      <w:pPr>
        <w:autoSpaceDE w:val="0"/>
        <w:autoSpaceDN w:val="0"/>
        <w:adjustRightInd w:val="0"/>
        <w:jc w:val="both"/>
        <w:rPr>
          <w:rFonts w:asciiTheme="minorHAnsi" w:hAnsiTheme="minorHAnsi" w:cs="Tahoma"/>
          <w:sz w:val="22"/>
          <w:szCs w:val="22"/>
        </w:rPr>
      </w:pPr>
      <w:r w:rsidRPr="0085426A">
        <w:rPr>
          <w:rFonts w:asciiTheme="minorHAnsi" w:hAnsiTheme="minorHAnsi"/>
          <w:sz w:val="22"/>
          <w:szCs w:val="22"/>
        </w:rPr>
        <w:t>15.2.1</w:t>
      </w:r>
      <w:r w:rsidR="004A2D05" w:rsidRPr="0085426A">
        <w:rPr>
          <w:rFonts w:asciiTheme="minorHAnsi" w:hAnsiTheme="minorHAnsi"/>
          <w:sz w:val="22"/>
          <w:szCs w:val="22"/>
        </w:rPr>
        <w:t xml:space="preserve"> </w:t>
      </w:r>
      <w:r w:rsidRPr="0085426A">
        <w:rPr>
          <w:rFonts w:asciiTheme="minorHAnsi" w:hAnsiTheme="minorHAnsi" w:cs="Tahoma"/>
          <w:sz w:val="22"/>
          <w:szCs w:val="22"/>
        </w:rPr>
        <w:t xml:space="preserve">Comprovação de aptidão </w:t>
      </w:r>
      <w:r w:rsidRPr="0085426A">
        <w:rPr>
          <w:rFonts w:asciiTheme="minorHAnsi" w:hAnsiTheme="minorHAnsi" w:cs="Tahoma"/>
          <w:b/>
          <w:sz w:val="22"/>
          <w:szCs w:val="22"/>
        </w:rPr>
        <w:t>CAPACITAÇÃO TÉCNICO-OPERACIONAL</w:t>
      </w:r>
      <w:r w:rsidRPr="0085426A">
        <w:rPr>
          <w:rFonts w:asciiTheme="minorHAnsi" w:hAnsiTheme="minorHAnsi" w:cs="Tahoma"/>
          <w:sz w:val="22"/>
          <w:szCs w:val="22"/>
        </w:rPr>
        <w:t xml:space="preserve"> para a realização dos serviços objeto da licita</w:t>
      </w:r>
      <w:r w:rsidR="004B4952" w:rsidRPr="0085426A">
        <w:rPr>
          <w:rFonts w:asciiTheme="minorHAnsi" w:hAnsiTheme="minorHAnsi" w:cs="Tahoma"/>
          <w:sz w:val="22"/>
          <w:szCs w:val="22"/>
        </w:rPr>
        <w:t>ção, na quantidade de, no</w:t>
      </w:r>
      <w:r w:rsidR="00115698" w:rsidRPr="0085426A">
        <w:rPr>
          <w:rFonts w:asciiTheme="minorHAnsi" w:hAnsiTheme="minorHAnsi" w:cs="Tahoma"/>
          <w:sz w:val="22"/>
          <w:szCs w:val="22"/>
        </w:rPr>
        <w:t xml:space="preserve"> mínimo, 01 (um) posto 24 horas, de segunda a domingo.</w:t>
      </w:r>
      <w:r w:rsidRPr="0085426A">
        <w:rPr>
          <w:rFonts w:asciiTheme="minorHAnsi" w:hAnsiTheme="minorHAnsi" w:cs="Tahoma"/>
          <w:sz w:val="22"/>
          <w:szCs w:val="22"/>
        </w:rPr>
        <w:t xml:space="preserve"> </w:t>
      </w:r>
    </w:p>
    <w:p w:rsidR="005B2E23" w:rsidRPr="00FF7AB3" w:rsidRDefault="005B2E23" w:rsidP="005B2E23">
      <w:pPr>
        <w:tabs>
          <w:tab w:val="left" w:pos="6735"/>
        </w:tabs>
        <w:jc w:val="both"/>
        <w:rPr>
          <w:rFonts w:asciiTheme="minorHAnsi" w:hAnsiTheme="minorHAnsi"/>
          <w:color w:val="000000"/>
          <w:sz w:val="22"/>
          <w:szCs w:val="22"/>
        </w:rPr>
      </w:pPr>
      <w:r w:rsidRPr="00FF7AB3">
        <w:rPr>
          <w:rFonts w:asciiTheme="minorHAnsi" w:hAnsiTheme="minorHAnsi"/>
          <w:color w:val="000000"/>
          <w:sz w:val="22"/>
          <w:szCs w:val="22"/>
        </w:rPr>
        <w:tab/>
      </w: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15.3        DOCUMENTOS RELATIVOS À QUALIFICAÇÃO ECONOMICA FINANCEIRA </w:t>
      </w:r>
    </w:p>
    <w:p w:rsidR="005B2E23" w:rsidRPr="00FF7AB3" w:rsidRDefault="005B2E23" w:rsidP="005B2E23">
      <w:pPr>
        <w:shd w:val="clear" w:color="00FFFF" w:fill="auto"/>
        <w:ind w:firstLine="708"/>
        <w:jc w:val="both"/>
        <w:rPr>
          <w:rFonts w:asciiTheme="minorHAnsi" w:hAnsiTheme="minorHAnsi"/>
          <w:color w:val="000000"/>
          <w:sz w:val="22"/>
          <w:szCs w:val="22"/>
        </w:rPr>
      </w:pPr>
      <w:r w:rsidRPr="00FF7AB3">
        <w:rPr>
          <w:rFonts w:asciiTheme="minorHAnsi" w:hAnsiTheme="minorHAnsi"/>
          <w:color w:val="000000"/>
          <w:sz w:val="22"/>
          <w:szCs w:val="22"/>
        </w:rPr>
        <w:t>15.3.1. Balanço Patrimonial e demonstrações contábeis do último exercício social, já exigíveis e apresentação na forma da lei, assinada por profissional técnico devidamente habilitado, vedada a substituição por balancetes ou balanços provisórios, admitindo-se sua atualização por índices oficiais, quando encerrados há mais de 03 (três) meses da data de apresentação da proposta.</w:t>
      </w:r>
    </w:p>
    <w:p w:rsidR="005B2E23" w:rsidRPr="00FF7AB3" w:rsidRDefault="005B2E23" w:rsidP="005B2E23">
      <w:pPr>
        <w:shd w:val="clear" w:color="00FFFF" w:fill="auto"/>
        <w:ind w:firstLine="708"/>
        <w:jc w:val="both"/>
        <w:rPr>
          <w:rFonts w:asciiTheme="minorHAnsi" w:hAnsiTheme="minorHAnsi"/>
          <w:color w:val="000000"/>
          <w:sz w:val="22"/>
          <w:szCs w:val="22"/>
        </w:rPr>
      </w:pPr>
      <w:r w:rsidRPr="00FF7AB3">
        <w:rPr>
          <w:rFonts w:asciiTheme="minorHAnsi" w:hAnsiTheme="minorHAnsi"/>
          <w:color w:val="000000"/>
          <w:sz w:val="22"/>
          <w:szCs w:val="22"/>
        </w:rPr>
        <w:t>15.3.1.1 Entende-se por “último exercício social já exigível” aquele para o qual já se esgotou o prazo de apresentação do balanço à Receita Federal.</w:t>
      </w:r>
    </w:p>
    <w:p w:rsidR="005B2E23" w:rsidRPr="00FF7AB3" w:rsidRDefault="005B2E23" w:rsidP="005B2E23">
      <w:pPr>
        <w:shd w:val="clear" w:color="00FFFF" w:fill="auto"/>
        <w:tabs>
          <w:tab w:val="left" w:pos="0"/>
        </w:tabs>
        <w:autoSpaceDE w:val="0"/>
        <w:autoSpaceDN w:val="0"/>
        <w:adjustRightInd w:val="0"/>
        <w:jc w:val="both"/>
        <w:rPr>
          <w:rFonts w:asciiTheme="minorHAnsi" w:hAnsiTheme="minorHAnsi"/>
          <w:color w:val="000000"/>
          <w:sz w:val="22"/>
          <w:szCs w:val="22"/>
        </w:rPr>
      </w:pPr>
      <w:r w:rsidRPr="00FF7AB3">
        <w:rPr>
          <w:rFonts w:asciiTheme="minorHAnsi" w:hAnsiTheme="minorHAnsi"/>
          <w:b/>
          <w:color w:val="000000"/>
          <w:sz w:val="22"/>
          <w:szCs w:val="22"/>
        </w:rPr>
        <w:tab/>
      </w:r>
      <w:r w:rsidRPr="00FF7AB3">
        <w:rPr>
          <w:rFonts w:asciiTheme="minorHAnsi" w:hAnsiTheme="minorHAnsi"/>
          <w:color w:val="000000"/>
          <w:sz w:val="22"/>
          <w:szCs w:val="22"/>
        </w:rPr>
        <w:t>15.3.2. prova de depósito da caução para licitar, conforme item 8.1;</w:t>
      </w:r>
    </w:p>
    <w:p w:rsidR="005B2E23" w:rsidRPr="00FF7AB3" w:rsidRDefault="005B2E23" w:rsidP="005B2E23">
      <w:pPr>
        <w:shd w:val="clear" w:color="00FFFF" w:fill="auto"/>
        <w:tabs>
          <w:tab w:val="left" w:pos="0"/>
        </w:tabs>
        <w:autoSpaceDE w:val="0"/>
        <w:autoSpaceDN w:val="0"/>
        <w:adjustRightInd w:val="0"/>
        <w:jc w:val="both"/>
        <w:rPr>
          <w:rFonts w:asciiTheme="minorHAnsi" w:hAnsiTheme="minorHAnsi"/>
          <w:color w:val="000000"/>
          <w:sz w:val="22"/>
          <w:szCs w:val="22"/>
        </w:rPr>
      </w:pPr>
      <w:r w:rsidRPr="00FF7AB3">
        <w:rPr>
          <w:rFonts w:asciiTheme="minorHAnsi" w:hAnsiTheme="minorHAnsi"/>
          <w:b/>
          <w:color w:val="000000"/>
          <w:sz w:val="22"/>
          <w:szCs w:val="22"/>
        </w:rPr>
        <w:tab/>
      </w:r>
      <w:r w:rsidRPr="00FF7AB3">
        <w:rPr>
          <w:rFonts w:asciiTheme="minorHAnsi" w:hAnsiTheme="minorHAnsi"/>
          <w:color w:val="000000"/>
          <w:sz w:val="22"/>
          <w:szCs w:val="22"/>
        </w:rPr>
        <w:t xml:space="preserve">15.3.3 </w:t>
      </w:r>
      <w:r w:rsidRPr="00FF7AB3">
        <w:rPr>
          <w:rFonts w:asciiTheme="minorHAnsi" w:eastAsia="TimesNewRomanPSMT" w:hAnsiTheme="minorHAnsi" w:cs="Tahoma"/>
          <w:sz w:val="22"/>
          <w:szCs w:val="22"/>
        </w:rPr>
        <w:t>A boa situação financeira da empresa será avaliada pelos índices de Liquidez Geral (LG), Solvência Geral (SG) e Liquidez Corrente (LC), os quais deverão ser maior que 1,00 (um), resultante da aplicação das seguintes fórmulas:</w:t>
      </w:r>
    </w:p>
    <w:p w:rsidR="005B2E23" w:rsidRPr="00FF7AB3" w:rsidRDefault="005B2E23" w:rsidP="005B2E23">
      <w:pPr>
        <w:shd w:val="clear" w:color="00FFFF" w:fill="auto"/>
        <w:tabs>
          <w:tab w:val="left" w:pos="0"/>
        </w:tabs>
        <w:autoSpaceDE w:val="0"/>
        <w:autoSpaceDN w:val="0"/>
        <w:adjustRightInd w:val="0"/>
        <w:jc w:val="both"/>
        <w:rPr>
          <w:rFonts w:asciiTheme="minorHAnsi" w:hAnsiTheme="minorHAnsi"/>
          <w:color w:val="000000"/>
          <w:sz w:val="22"/>
          <w:szCs w:val="22"/>
        </w:rPr>
      </w:pP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Liquidez Geral =             </w:t>
      </w:r>
      <w:r w:rsidRPr="00FF7AB3">
        <w:rPr>
          <w:rFonts w:asciiTheme="minorHAnsi" w:hAnsiTheme="minorHAnsi"/>
          <w:color w:val="000000"/>
          <w:sz w:val="22"/>
          <w:szCs w:val="22"/>
          <w:u w:val="single"/>
        </w:rPr>
        <w:t>ATIVO CIRCULANTE  +  REALIZÁVEL A LONGO PRAZO</w:t>
      </w: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                                        PASSIVO CIRCULANTE  +  EXIGÍVEL A LONGO PRAZO</w:t>
      </w: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u w:val="single"/>
        </w:rPr>
      </w:pPr>
      <w:r w:rsidRPr="00FF7AB3">
        <w:rPr>
          <w:rFonts w:asciiTheme="minorHAnsi" w:hAnsiTheme="minorHAnsi"/>
          <w:color w:val="000000"/>
          <w:sz w:val="22"/>
          <w:szCs w:val="22"/>
        </w:rPr>
        <w:t xml:space="preserve">Solvência Geral =           </w:t>
      </w:r>
      <w:r w:rsidRPr="00FF7AB3">
        <w:rPr>
          <w:rFonts w:asciiTheme="minorHAnsi" w:hAnsiTheme="minorHAnsi"/>
          <w:color w:val="000000"/>
          <w:sz w:val="22"/>
          <w:szCs w:val="22"/>
          <w:u w:val="single"/>
        </w:rPr>
        <w:t xml:space="preserve">                               ATIVO TOTAL                                      </w:t>
      </w:r>
      <w:r w:rsidRPr="00FF7AB3">
        <w:rPr>
          <w:rFonts w:asciiTheme="minorHAnsi" w:hAnsiTheme="minorHAnsi"/>
          <w:color w:val="FFFFFF" w:themeColor="background1"/>
          <w:sz w:val="22"/>
          <w:szCs w:val="22"/>
          <w:u w:val="single"/>
        </w:rPr>
        <w:t>A</w:t>
      </w: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                                        PASSIVO CIRCULANTE  +  EXIGÍVEL A LONGO PRAZO</w:t>
      </w: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u w:val="single"/>
        </w:rPr>
      </w:pPr>
      <w:r w:rsidRPr="00FF7AB3">
        <w:rPr>
          <w:rFonts w:asciiTheme="minorHAnsi" w:hAnsiTheme="minorHAnsi"/>
          <w:color w:val="000000"/>
          <w:sz w:val="22"/>
          <w:szCs w:val="22"/>
        </w:rPr>
        <w:lastRenderedPageBreak/>
        <w:t xml:space="preserve">Liquidez Corrente =        </w:t>
      </w:r>
      <w:r w:rsidRPr="00FF7AB3">
        <w:rPr>
          <w:rFonts w:asciiTheme="minorHAnsi" w:hAnsiTheme="minorHAnsi"/>
          <w:color w:val="000000"/>
          <w:sz w:val="22"/>
          <w:szCs w:val="22"/>
          <w:u w:val="single"/>
        </w:rPr>
        <w:t xml:space="preserve">                         ATIVO CIRCULANTE                                </w:t>
      </w:r>
      <w:r w:rsidRPr="00FF7AB3">
        <w:rPr>
          <w:rFonts w:asciiTheme="minorHAnsi" w:hAnsiTheme="minorHAnsi"/>
          <w:color w:val="FFFFFF" w:themeColor="background1"/>
          <w:sz w:val="22"/>
          <w:szCs w:val="22"/>
          <w:u w:val="single"/>
        </w:rPr>
        <w:t>E</w:t>
      </w: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                                                               PASSIVO CIRCULANTE </w:t>
      </w:r>
    </w:p>
    <w:p w:rsidR="005B2E23" w:rsidRPr="00FF7AB3" w:rsidRDefault="005B2E23" w:rsidP="005B2E23">
      <w:pPr>
        <w:shd w:val="clear" w:color="00FFFF" w:fill="auto"/>
        <w:tabs>
          <w:tab w:val="left" w:pos="0"/>
        </w:tabs>
        <w:autoSpaceDE w:val="0"/>
        <w:autoSpaceDN w:val="0"/>
        <w:adjustRightInd w:val="0"/>
        <w:jc w:val="both"/>
        <w:rPr>
          <w:rFonts w:asciiTheme="minorHAnsi" w:hAnsiTheme="minorHAnsi"/>
          <w:color w:val="000000"/>
          <w:sz w:val="22"/>
          <w:szCs w:val="22"/>
        </w:rPr>
      </w:pPr>
    </w:p>
    <w:p w:rsidR="005B2E23" w:rsidRPr="00FF7AB3" w:rsidRDefault="005B2E23" w:rsidP="005B2E23">
      <w:pPr>
        <w:jc w:val="both"/>
        <w:rPr>
          <w:rFonts w:asciiTheme="minorHAnsi" w:hAnsiTheme="minorHAnsi"/>
          <w:b/>
          <w:sz w:val="22"/>
          <w:szCs w:val="22"/>
        </w:rPr>
      </w:pP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15.3.4 </w:t>
      </w:r>
      <w:r w:rsidRPr="00FF7AB3">
        <w:rPr>
          <w:rFonts w:asciiTheme="minorHAnsi" w:hAnsiTheme="minorHAnsi" w:cs="ArialNarrow"/>
          <w:sz w:val="22"/>
          <w:szCs w:val="22"/>
        </w:rPr>
        <w:t xml:space="preserve">comprovação de ter a empresa licitante, na data de apresentação dos documentos de habilitação, capital social igual ou superior a 10% (dez por cento) do valor estimado </w:t>
      </w:r>
      <w:r w:rsidR="007A121A" w:rsidRPr="00FF7AB3">
        <w:rPr>
          <w:rFonts w:asciiTheme="minorHAnsi" w:hAnsiTheme="minorHAnsi" w:cs="ArialNarrow"/>
          <w:sz w:val="22"/>
          <w:szCs w:val="22"/>
        </w:rPr>
        <w:t>dos serviços</w:t>
      </w:r>
      <w:r w:rsidRPr="00FF7AB3">
        <w:rPr>
          <w:rFonts w:asciiTheme="minorHAnsi" w:hAnsiTheme="minorHAnsi" w:cs="ArialNarrow"/>
          <w:sz w:val="22"/>
          <w:szCs w:val="22"/>
        </w:rPr>
        <w:t>; devidamente subscrito e integralizado, na forma da lei.</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16.</w:t>
      </w:r>
      <w:r w:rsidRPr="00FF7AB3">
        <w:rPr>
          <w:rFonts w:asciiTheme="minorHAnsi" w:hAnsiTheme="minorHAnsi"/>
          <w:b/>
          <w:color w:val="000000"/>
          <w:sz w:val="22"/>
          <w:szCs w:val="22"/>
        </w:rPr>
        <w:tab/>
        <w:t xml:space="preserve">DAS CONDIÇÕES DE APRESENTAÇÃO DOS DOCUMENTOS DE HABILITAÇÃO: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16.1</w:t>
      </w:r>
      <w:r w:rsidRPr="00FF7AB3">
        <w:rPr>
          <w:rFonts w:asciiTheme="minorHAnsi" w:hAnsiTheme="minorHAnsi"/>
          <w:color w:val="000000"/>
          <w:sz w:val="22"/>
          <w:szCs w:val="22"/>
        </w:rPr>
        <w:tab/>
        <w:t>Os documentos descritos no item 14 e 15 deverão ser apresentados em original, ou por qualquer processo de cópia autenticada por cartório competente ou por servidor da Câmara, ou ainda, por publicação em órgão de imprensa oficial.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16.2</w:t>
      </w:r>
      <w:r w:rsidRPr="00FF7AB3">
        <w:rPr>
          <w:rFonts w:asciiTheme="minorHAnsi" w:hAnsiTheme="minorHAnsi"/>
          <w:color w:val="000000"/>
          <w:sz w:val="22"/>
          <w:szCs w:val="22"/>
        </w:rPr>
        <w:tab/>
        <w:t>As certidões referentes à regularidade fiscal</w:t>
      </w:r>
      <w:r w:rsidR="007A121A" w:rsidRPr="00FF7AB3">
        <w:rPr>
          <w:rFonts w:asciiTheme="minorHAnsi" w:hAnsiTheme="minorHAnsi"/>
          <w:color w:val="000000"/>
          <w:sz w:val="22"/>
          <w:szCs w:val="22"/>
        </w:rPr>
        <w:t xml:space="preserve"> e trabalhista</w:t>
      </w:r>
      <w:r w:rsidRPr="00FF7AB3">
        <w:rPr>
          <w:rFonts w:asciiTheme="minorHAnsi" w:hAnsiTheme="minorHAnsi"/>
          <w:color w:val="000000"/>
          <w:sz w:val="22"/>
          <w:szCs w:val="22"/>
        </w:rPr>
        <w:t>, quando não vierem com prazo de validade expresso, serão consideradas válidas se emitidas em até 90 (noventa) dias, da data designada para abertura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16.3</w:t>
      </w:r>
      <w:r w:rsidRPr="00FF7AB3">
        <w:rPr>
          <w:rFonts w:asciiTheme="minorHAnsi" w:hAnsiTheme="minorHAnsi"/>
          <w:color w:val="000000"/>
          <w:sz w:val="22"/>
          <w:szCs w:val="22"/>
        </w:rPr>
        <w:tab/>
        <w:t>A apresentação da documentação em desacordo com o solicitado acarretará a INABILITAÇÃO da(s) LICITANTE(S).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17</w:t>
      </w:r>
      <w:r w:rsidRPr="00FF7AB3">
        <w:rPr>
          <w:rFonts w:asciiTheme="minorHAnsi" w:hAnsiTheme="minorHAnsi"/>
          <w:b/>
          <w:color w:val="000000"/>
          <w:sz w:val="22"/>
          <w:szCs w:val="22"/>
        </w:rPr>
        <w:tab/>
        <w:t>DA FORMA DE APRESENTAÇÃO DA DOCUMENTAÇÃO: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17.1</w:t>
      </w:r>
      <w:r w:rsidRPr="00FF7AB3">
        <w:rPr>
          <w:rFonts w:asciiTheme="minorHAnsi" w:hAnsiTheme="minorHAnsi"/>
          <w:color w:val="000000"/>
          <w:sz w:val="22"/>
          <w:szCs w:val="22"/>
        </w:rPr>
        <w:tab/>
        <w:t>Os documentos necessários a habilitação, descritos no item 14 e 15, deverão ser apresentados na forma do item 16 e colocados no envelope N.º 01 – “DOCUMENTAÇÃO”, conforme o subitem 12.1.1 deste Edital.</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sz w:val="22"/>
          <w:szCs w:val="22"/>
        </w:rPr>
      </w:pPr>
      <w:r w:rsidRPr="00FF7AB3">
        <w:rPr>
          <w:rFonts w:asciiTheme="minorHAnsi" w:hAnsiTheme="minorHAnsi"/>
          <w:b/>
          <w:sz w:val="22"/>
          <w:szCs w:val="22"/>
        </w:rPr>
        <w:t>18</w:t>
      </w:r>
      <w:r w:rsidRPr="00FF7AB3">
        <w:rPr>
          <w:rFonts w:asciiTheme="minorHAnsi" w:hAnsiTheme="minorHAnsi"/>
          <w:b/>
          <w:sz w:val="22"/>
          <w:szCs w:val="22"/>
        </w:rPr>
        <w:tab/>
        <w:t>DA FORMA DE APRESENTAÇÃO DA PROPOSTA DE PREÇOS</w:t>
      </w:r>
      <w:r w:rsidRPr="00FF7AB3">
        <w:rPr>
          <w:rFonts w:asciiTheme="minorHAnsi" w:hAnsiTheme="minorHAnsi"/>
          <w:sz w:val="22"/>
          <w:szCs w:val="22"/>
        </w:rPr>
        <w:t>:</w:t>
      </w:r>
    </w:p>
    <w:p w:rsidR="005B2E23" w:rsidRPr="00FF7AB3" w:rsidRDefault="00B561E5" w:rsidP="00B561E5">
      <w:pPr>
        <w:jc w:val="both"/>
        <w:rPr>
          <w:rFonts w:asciiTheme="minorHAnsi" w:hAnsiTheme="minorHAnsi"/>
          <w:sz w:val="22"/>
          <w:szCs w:val="22"/>
        </w:rPr>
      </w:pPr>
      <w:r w:rsidRPr="00FF7AB3">
        <w:rPr>
          <w:rFonts w:asciiTheme="minorHAnsi" w:hAnsiTheme="minorHAnsi"/>
          <w:sz w:val="22"/>
          <w:szCs w:val="22"/>
        </w:rPr>
        <w:t>18.1</w:t>
      </w:r>
      <w:r w:rsidRPr="00FF7AB3">
        <w:rPr>
          <w:rFonts w:asciiTheme="minorHAnsi" w:hAnsiTheme="minorHAnsi"/>
          <w:sz w:val="22"/>
          <w:szCs w:val="22"/>
        </w:rPr>
        <w:tab/>
        <w:t>A</w:t>
      </w:r>
      <w:r w:rsidR="005B2E23" w:rsidRPr="00FF7AB3">
        <w:rPr>
          <w:rFonts w:asciiTheme="minorHAnsi" w:hAnsiTheme="minorHAnsi"/>
          <w:sz w:val="22"/>
          <w:szCs w:val="22"/>
        </w:rPr>
        <w:t xml:space="preserve"> Proposta de Preços</w:t>
      </w:r>
      <w:r w:rsidR="00115698">
        <w:rPr>
          <w:rFonts w:asciiTheme="minorHAnsi" w:hAnsiTheme="minorHAnsi"/>
          <w:sz w:val="22"/>
          <w:szCs w:val="22"/>
        </w:rPr>
        <w:t>, juntamente com a Planilha de Custos,</w:t>
      </w:r>
      <w:r w:rsidR="005B2E23" w:rsidRPr="00FF7AB3">
        <w:rPr>
          <w:rFonts w:asciiTheme="minorHAnsi" w:hAnsiTheme="minorHAnsi"/>
          <w:sz w:val="22"/>
          <w:szCs w:val="22"/>
        </w:rPr>
        <w:t xml:space="preserve"> que integram este Edital</w:t>
      </w:r>
      <w:r w:rsidRPr="00FF7AB3">
        <w:rPr>
          <w:rFonts w:asciiTheme="minorHAnsi" w:hAnsiTheme="minorHAnsi"/>
          <w:sz w:val="22"/>
          <w:szCs w:val="22"/>
        </w:rPr>
        <w:t xml:space="preserve"> será</w:t>
      </w:r>
      <w:r w:rsidR="005B2E23" w:rsidRPr="00FF7AB3">
        <w:rPr>
          <w:rFonts w:asciiTheme="minorHAnsi" w:hAnsiTheme="minorHAnsi"/>
          <w:sz w:val="22"/>
          <w:szCs w:val="22"/>
        </w:rPr>
        <w:t xml:space="preserve"> apresentad</w:t>
      </w:r>
      <w:r w:rsidRPr="00FF7AB3">
        <w:rPr>
          <w:rFonts w:asciiTheme="minorHAnsi" w:hAnsiTheme="minorHAnsi"/>
          <w:sz w:val="22"/>
          <w:szCs w:val="22"/>
        </w:rPr>
        <w:t>a</w:t>
      </w:r>
      <w:r w:rsidR="005B2E23" w:rsidRPr="00FF7AB3">
        <w:rPr>
          <w:rFonts w:asciiTheme="minorHAnsi" w:hAnsiTheme="minorHAnsi"/>
          <w:sz w:val="22"/>
          <w:szCs w:val="22"/>
        </w:rPr>
        <w:t>, PREFERENCIALMENTE, nos próprios formulários, fornecidos juntamente com o presente Edital, preenchidos em todos os seus campos, impressos, assinados, carimbados, datados por pessoa juridicamente habilitada, sem quaisquer emendas, rasuras ou entrelinhas e colocados no envelope N.º 02 – “PROPOSTA DE PREÇOS”, conforme o subitem 12.1.2 deste Edital.</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18.1.1</w:t>
      </w:r>
      <w:r w:rsidRPr="00FF7AB3">
        <w:rPr>
          <w:rFonts w:asciiTheme="minorHAnsi" w:hAnsiTheme="minorHAnsi"/>
          <w:sz w:val="22"/>
          <w:szCs w:val="22"/>
        </w:rPr>
        <w:tab/>
        <w:t>Não serão admitidas alterações nas quantidades, descrições ou qualquer outro aspecto dos anexos, sob pena de desclassificação da licitante.</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18.2</w:t>
      </w:r>
      <w:r w:rsidRPr="00FF7AB3">
        <w:rPr>
          <w:rFonts w:asciiTheme="minorHAnsi" w:hAnsiTheme="minorHAnsi"/>
          <w:sz w:val="22"/>
          <w:szCs w:val="22"/>
        </w:rPr>
        <w:tab/>
        <w:t>O prazo de validade da proposta, que deverá ser de, no mínimo, 60 (sessenta) dias, contados da data limite da sua apresentação nesta CÂMARA, conforme preceitua o artigo 64, parágrafo 3º, da Lei Federal n.º 8.666/93 e suas posteriores atualizações. As propostas com prazos inferiores ao estipulado serão automaticamente "DESCLASSIFICADAS".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18.3</w:t>
      </w:r>
      <w:r w:rsidRPr="00FF7AB3">
        <w:rPr>
          <w:rFonts w:asciiTheme="minorHAnsi" w:hAnsiTheme="minorHAnsi"/>
          <w:sz w:val="22"/>
          <w:szCs w:val="22"/>
        </w:rPr>
        <w:tab/>
        <w:t>Nos preços propostos deverão estar incluídos, além dos lucros, todas as despesas de custos, tais como, materiais</w:t>
      </w:r>
      <w:r w:rsidR="00115698">
        <w:rPr>
          <w:rFonts w:asciiTheme="minorHAnsi" w:hAnsiTheme="minorHAnsi"/>
          <w:sz w:val="22"/>
          <w:szCs w:val="22"/>
        </w:rPr>
        <w:t xml:space="preserve"> e equ</w:t>
      </w:r>
      <w:r w:rsidR="00A83604">
        <w:rPr>
          <w:rFonts w:asciiTheme="minorHAnsi" w:hAnsiTheme="minorHAnsi"/>
          <w:sz w:val="22"/>
          <w:szCs w:val="22"/>
        </w:rPr>
        <w:t>ipamentos de</w:t>
      </w:r>
      <w:r w:rsidR="00115698">
        <w:rPr>
          <w:rFonts w:asciiTheme="minorHAnsi" w:hAnsiTheme="minorHAnsi"/>
          <w:sz w:val="22"/>
          <w:szCs w:val="22"/>
        </w:rPr>
        <w:t xml:space="preserve"> segurança</w:t>
      </w:r>
      <w:r w:rsidRPr="00FF7AB3">
        <w:rPr>
          <w:rFonts w:asciiTheme="minorHAnsi" w:hAnsiTheme="minorHAnsi"/>
          <w:sz w:val="22"/>
          <w:szCs w:val="22"/>
        </w:rPr>
        <w:t>, mão-de-obra, encargos sociais e trabalhistas, custos e benefícios, tributos e quaisquer outras despesas diretas ou indiretas relacionadas com a execução do objeto contratual, não se responsabilizando a CÂMARA sob nenhuma delas.</w:t>
      </w:r>
    </w:p>
    <w:p w:rsidR="005B2E23" w:rsidRPr="00FF7AB3" w:rsidRDefault="005B2E23" w:rsidP="005B2E23">
      <w:pPr>
        <w:jc w:val="both"/>
        <w:rPr>
          <w:rFonts w:asciiTheme="minorHAnsi" w:hAnsiTheme="minorHAnsi"/>
          <w:color w:val="E36C0A"/>
          <w:sz w:val="22"/>
          <w:szCs w:val="22"/>
        </w:rPr>
      </w:pPr>
      <w:r w:rsidRPr="00FF7AB3">
        <w:rPr>
          <w:rFonts w:asciiTheme="minorHAnsi" w:hAnsiTheme="minorHAnsi"/>
          <w:sz w:val="22"/>
          <w:szCs w:val="22"/>
        </w:rPr>
        <w:t>18.</w:t>
      </w:r>
      <w:r w:rsidR="00CD5050" w:rsidRPr="00FF7AB3">
        <w:rPr>
          <w:rFonts w:asciiTheme="minorHAnsi" w:hAnsiTheme="minorHAnsi"/>
          <w:sz w:val="22"/>
          <w:szCs w:val="22"/>
        </w:rPr>
        <w:t>4</w:t>
      </w:r>
      <w:r w:rsidRPr="00FF7AB3">
        <w:rPr>
          <w:rFonts w:asciiTheme="minorHAnsi" w:hAnsiTheme="minorHAnsi"/>
          <w:sz w:val="22"/>
          <w:szCs w:val="22"/>
        </w:rPr>
        <w:tab/>
        <w:t>As LICITANTES deverão apresentar preços para todos os itens constantes das propostas, sob pena de desclassificação.</w:t>
      </w:r>
    </w:p>
    <w:p w:rsidR="00830197" w:rsidRPr="00FF7AB3" w:rsidRDefault="00830197"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19 </w:t>
      </w:r>
      <w:r w:rsidRPr="00FF7AB3">
        <w:rPr>
          <w:rFonts w:asciiTheme="minorHAnsi" w:hAnsiTheme="minorHAnsi"/>
          <w:b/>
          <w:color w:val="000000"/>
          <w:sz w:val="22"/>
          <w:szCs w:val="22"/>
        </w:rPr>
        <w:tab/>
        <w:t>DO PROCESSAMENTO DA LICITAÇÃO: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w:t>
      </w:r>
      <w:r w:rsidRPr="00FF7AB3">
        <w:rPr>
          <w:rFonts w:asciiTheme="minorHAnsi" w:hAnsiTheme="minorHAnsi"/>
          <w:color w:val="000000"/>
          <w:sz w:val="22"/>
          <w:szCs w:val="22"/>
        </w:rPr>
        <w:tab/>
        <w:t xml:space="preserve">A presente Tomada de Preços será processada e julgada pela Comissão Permanente de Licitações, nomeada pela Portaria nº </w:t>
      </w:r>
      <w:r w:rsidR="005E6FF5">
        <w:rPr>
          <w:rFonts w:asciiTheme="minorHAnsi" w:hAnsiTheme="minorHAnsi"/>
          <w:color w:val="000000"/>
          <w:sz w:val="22"/>
          <w:szCs w:val="22"/>
        </w:rPr>
        <w:t>25</w:t>
      </w:r>
      <w:r w:rsidRPr="00FF7AB3">
        <w:rPr>
          <w:rFonts w:asciiTheme="minorHAnsi" w:hAnsiTheme="minorHAnsi"/>
          <w:color w:val="000000"/>
          <w:sz w:val="22"/>
          <w:szCs w:val="22"/>
        </w:rPr>
        <w:t>/201</w:t>
      </w:r>
      <w:r w:rsidR="00CD5050" w:rsidRPr="00FF7AB3">
        <w:rPr>
          <w:rFonts w:asciiTheme="minorHAnsi" w:hAnsiTheme="minorHAnsi"/>
          <w:color w:val="000000"/>
          <w:sz w:val="22"/>
          <w:szCs w:val="22"/>
        </w:rPr>
        <w:t>3</w:t>
      </w:r>
      <w:r w:rsidRPr="00FF7AB3">
        <w:rPr>
          <w:rFonts w:asciiTheme="minorHAnsi" w:hAnsiTheme="minorHAnsi"/>
          <w:color w:val="000000"/>
          <w:sz w:val="22"/>
          <w:szCs w:val="22"/>
        </w:rPr>
        <w:t xml:space="preserve">/CM ou outra que a suceder, em conformidade com a Lei Federal nº 8.666/93 e posteriores alterações.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19.2</w:t>
      </w:r>
      <w:r w:rsidRPr="00FF7AB3">
        <w:rPr>
          <w:rFonts w:asciiTheme="minorHAnsi" w:hAnsiTheme="minorHAnsi"/>
          <w:color w:val="000000"/>
          <w:sz w:val="22"/>
          <w:szCs w:val="22"/>
        </w:rPr>
        <w:tab/>
        <w:t>Após a entrega dos envelopes pelas LICITANTES não serão aceitos quaisquer adendos, acréscimos, supressões ou esclarecimentos sobre o conteúdo dos mesmos, tampouco quaisquer providências posteriores tendentes a sanar falhas ou omissões, não podendo os mesmos ser devolvidos após sua entrega.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 xml:space="preserve">19.3 </w:t>
      </w:r>
      <w:r w:rsidRPr="00FF7AB3">
        <w:rPr>
          <w:rFonts w:asciiTheme="minorHAnsi" w:hAnsiTheme="minorHAnsi"/>
          <w:color w:val="000000"/>
          <w:sz w:val="22"/>
          <w:szCs w:val="22"/>
        </w:rPr>
        <w:tab/>
        <w:t>No dia, local e horário designados no preâmbulo deste Edital, na presença das LICITANTES, a Comissão iniciará os trabalhos, examinando os envelopes N.º 01 - "DOCUMENTAÇÃO", e N.º 02 - "PROPOSTA DE PREÇOS", que serão rubricados pela mesma e pelos representantes presentes na sessão, devidamente credenciados.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19.4 </w:t>
      </w:r>
      <w:r w:rsidRPr="00FF7AB3">
        <w:rPr>
          <w:rFonts w:asciiTheme="minorHAnsi" w:hAnsiTheme="minorHAnsi"/>
          <w:color w:val="000000"/>
          <w:sz w:val="22"/>
          <w:szCs w:val="22"/>
        </w:rPr>
        <w:tab/>
        <w:t xml:space="preserve">Os documentos contidos nos envelopes N.º 01 - "DOCUMENTAÇÃO" serão examinados e rubricados pelos membros da Comissão Permanente de Licitações, bem como pelas LICITANTES, através de seus respectivos representantes presentes, devidamente credenciados.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19.5</w:t>
      </w:r>
      <w:r w:rsidRPr="00FF7AB3">
        <w:rPr>
          <w:rFonts w:asciiTheme="minorHAnsi" w:hAnsiTheme="minorHAnsi"/>
          <w:color w:val="000000"/>
          <w:sz w:val="22"/>
          <w:szCs w:val="22"/>
        </w:rPr>
        <w:tab/>
        <w:t>A Comissão Permanente de Licitações fará consignar na Ata da sessão o recebimento da documentação das LICITANTES, para posterior análise. Ao após, a Comissão registrará eventuais impugnações das LICITANTES, declarando encerrada a sessão.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19.5.1</w:t>
      </w:r>
      <w:r w:rsidRPr="00FF7AB3">
        <w:rPr>
          <w:rFonts w:asciiTheme="minorHAnsi" w:hAnsiTheme="minorHAnsi"/>
          <w:color w:val="000000"/>
          <w:sz w:val="22"/>
          <w:szCs w:val="22"/>
        </w:rPr>
        <w:tab/>
        <w:t>O resultado das habilitações/inabilitações será publicado no Diário Oficial do Estado de São Paulo, afixação de seu texto no Quadro de Atos Oficiais Câmara Municipal de Louveira e no site institucional da Edilidade, para os efeitos recursais de que trata o artigo 109, da Lei Federal nº 8.666/93 e suas posteriores atualizações.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19.6</w:t>
      </w:r>
      <w:r w:rsidRPr="00FF7AB3">
        <w:rPr>
          <w:rFonts w:asciiTheme="minorHAnsi" w:hAnsiTheme="minorHAnsi"/>
          <w:color w:val="000000"/>
          <w:sz w:val="22"/>
          <w:szCs w:val="22"/>
        </w:rPr>
        <w:tab/>
        <w:t>Transcorrido o prazo recursal de que trata o subitem anterior ou julgados os recursos eventualmente interpostos, a Comissão informará às LICITANTES a  data para a abertura dos envelopes Nº 02 – “PROPOSTA DE PREÇOS” das LICITANTES HABILITADAS.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19.7</w:t>
      </w:r>
      <w:r w:rsidRPr="00FF7AB3">
        <w:rPr>
          <w:rFonts w:asciiTheme="minorHAnsi" w:hAnsiTheme="minorHAnsi"/>
          <w:color w:val="000000"/>
          <w:sz w:val="22"/>
          <w:szCs w:val="22"/>
        </w:rPr>
        <w:tab/>
        <w:t>Os envelopes identificados pelos títulos “PROPOSTA DE PREÇOS” serão devolvidos fechados aos representantes da LICITANTE(S) INABILITADA(S), caso não haja interesse de protocolizar recurso. Havendo recurso ou na ausência de representantes presentes, os envelopes ficarão sob a guarda da</w:t>
      </w:r>
      <w:r w:rsidR="00CD5050" w:rsidRPr="00FF7AB3">
        <w:rPr>
          <w:rFonts w:asciiTheme="minorHAnsi" w:hAnsiTheme="minorHAnsi"/>
          <w:color w:val="000000"/>
          <w:sz w:val="22"/>
          <w:szCs w:val="22"/>
        </w:rPr>
        <w:t xml:space="preserve"> DIRETORIA GERAL</w:t>
      </w:r>
      <w:r w:rsidRPr="00FF7AB3">
        <w:rPr>
          <w:rFonts w:asciiTheme="minorHAnsi" w:hAnsiTheme="minorHAnsi"/>
          <w:color w:val="000000"/>
          <w:sz w:val="22"/>
          <w:szCs w:val="22"/>
        </w:rPr>
        <w:t xml:space="preserve"> até o decurso do prazo para interposição de recursos, ou após decisão sobre os mesmos.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19.8</w:t>
      </w:r>
      <w:r w:rsidRPr="00FF7AB3">
        <w:rPr>
          <w:rFonts w:asciiTheme="minorHAnsi" w:hAnsiTheme="minorHAnsi"/>
          <w:color w:val="000000"/>
          <w:sz w:val="22"/>
          <w:szCs w:val="22"/>
        </w:rPr>
        <w:tab/>
        <w:t>Os envelopes Nº 02 – PROPOSTA DE PREÇOS das LICITANTES habilitadas serão abertos no dia e horário designados na forma do item 19.6 pela Comissão, em não havendo interposição de recursos. Caso contrário, será comunicado às mesmas a data para sua abertura, mediante publicação de aviso no Diário Oficial do Estado de São Paulo, afixação de seu texto no Quadro de Atos de Oficiais da Câmara Municipal de Louveira e no site institucional da Edilidade, após julgado(s) o(s) recurso(s) interposto(s).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19.9</w:t>
      </w:r>
      <w:r w:rsidRPr="00FF7AB3">
        <w:rPr>
          <w:rFonts w:asciiTheme="minorHAnsi" w:hAnsiTheme="minorHAnsi"/>
          <w:color w:val="000000"/>
          <w:sz w:val="22"/>
          <w:szCs w:val="22"/>
        </w:rPr>
        <w:tab/>
        <w:t>Os documentos contidos no envelope N.º 02 - “PROPOSTA DE PREÇOS” serão rubricados pelos membros da Comissão, bem como pelas LICITANTES, através de seus respectivos representantes presentes, já devidamente credenciados na fase de habilitação.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19.10</w:t>
      </w:r>
      <w:r w:rsidRPr="00FF7AB3">
        <w:rPr>
          <w:rFonts w:asciiTheme="minorHAnsi" w:hAnsiTheme="minorHAnsi"/>
          <w:color w:val="000000"/>
          <w:sz w:val="22"/>
          <w:szCs w:val="22"/>
        </w:rPr>
        <w:tab/>
        <w:t xml:space="preserve">De cada fase da licitação ou sessão realizada será lavrada ata circunstanciada, devendo toda e qualquer declaração ou impugnação constar obrigatoriamente da mesma.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19.11</w:t>
      </w:r>
      <w:r w:rsidRPr="00FF7AB3">
        <w:rPr>
          <w:rFonts w:asciiTheme="minorHAnsi" w:hAnsiTheme="minorHAnsi"/>
          <w:color w:val="000000"/>
          <w:sz w:val="22"/>
          <w:szCs w:val="22"/>
        </w:rPr>
        <w:tab/>
        <w:t>Se ocorrer a suspensão da(s) sessão(ões) e a(s) mesma(s) não puder(em) ser realizada(s) no mesmo dia, a Comissão comunicará às LICITANTES a data para prosseguimento, mediante publicação de aviso no Diário Oficial do Estado de São Paulo,  afixação de seu texto no Quadro de Atos de Oficiais da Câmara Municipal de Louveira e no site institucional da Edilidade.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19.12</w:t>
      </w:r>
      <w:r w:rsidRPr="00FF7AB3">
        <w:rPr>
          <w:rFonts w:asciiTheme="minorHAnsi" w:hAnsiTheme="minorHAnsi"/>
          <w:color w:val="000000"/>
          <w:sz w:val="22"/>
          <w:szCs w:val="22"/>
        </w:rPr>
        <w:tab/>
        <w:t>É facultado à Comissão ou autoridade superior, em qualquer fase da licitação, promover diligência destinada a esclarecer ou complementar a instrução do processo, vedada a inclusão de documento ou informação que deveriam constar originariamente da proposta.</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20.</w:t>
      </w:r>
      <w:r w:rsidRPr="00FF7AB3">
        <w:rPr>
          <w:rFonts w:asciiTheme="minorHAnsi" w:hAnsiTheme="minorHAnsi"/>
          <w:b/>
          <w:color w:val="000000"/>
          <w:sz w:val="22"/>
          <w:szCs w:val="22"/>
        </w:rPr>
        <w:tab/>
        <w:t>DA INABILITAÇÃO: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w:t>
      </w:r>
      <w:r w:rsidRPr="00FF7AB3">
        <w:rPr>
          <w:rFonts w:asciiTheme="minorHAnsi" w:hAnsiTheme="minorHAnsi"/>
          <w:color w:val="000000"/>
          <w:sz w:val="22"/>
          <w:szCs w:val="22"/>
        </w:rPr>
        <w:tab/>
        <w:t>Será inabilitada a LICITANTE que: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20.1.1</w:t>
      </w:r>
      <w:r w:rsidRPr="00FF7AB3">
        <w:rPr>
          <w:rFonts w:asciiTheme="minorHAnsi" w:hAnsiTheme="minorHAnsi"/>
          <w:color w:val="000000"/>
          <w:sz w:val="22"/>
          <w:szCs w:val="22"/>
        </w:rPr>
        <w:tab/>
        <w:t>Não atualizar(em) seu cadastro no prazo especificado no item 14</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20.1.2</w:t>
      </w:r>
      <w:r w:rsidRPr="00FF7AB3">
        <w:rPr>
          <w:rFonts w:asciiTheme="minorHAnsi" w:hAnsiTheme="minorHAnsi"/>
          <w:color w:val="000000"/>
          <w:sz w:val="22"/>
          <w:szCs w:val="22"/>
        </w:rPr>
        <w:tab/>
        <w:t>Não apresentar (em) a documentação estabelecida no item 15 do presente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20.1.3</w:t>
      </w:r>
      <w:r w:rsidRPr="00FF7AB3">
        <w:rPr>
          <w:rFonts w:asciiTheme="minorHAnsi" w:hAnsiTheme="minorHAnsi"/>
          <w:color w:val="000000"/>
          <w:sz w:val="22"/>
          <w:szCs w:val="22"/>
        </w:rPr>
        <w:tab/>
        <w:t>Apresentar(em) a documentação  em desconformidade com o item 16; 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20.1.4</w:t>
      </w:r>
      <w:r w:rsidRPr="00FF7AB3">
        <w:rPr>
          <w:rFonts w:asciiTheme="minorHAnsi" w:hAnsiTheme="minorHAnsi"/>
          <w:color w:val="000000"/>
          <w:sz w:val="22"/>
          <w:szCs w:val="22"/>
        </w:rPr>
        <w:tab/>
        <w:t>Não obedecer(em) as condições constantes neste Edital para sua habilitação no certame.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21</w:t>
      </w:r>
      <w:r w:rsidRPr="00FF7AB3">
        <w:rPr>
          <w:rFonts w:asciiTheme="minorHAnsi" w:hAnsiTheme="minorHAnsi"/>
          <w:b/>
          <w:color w:val="000000"/>
          <w:sz w:val="22"/>
          <w:szCs w:val="22"/>
        </w:rPr>
        <w:tab/>
        <w:t>DA DESCLASSIFICAÇÃO: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w:t>
      </w:r>
      <w:r w:rsidRPr="00FF7AB3">
        <w:rPr>
          <w:rFonts w:asciiTheme="minorHAnsi" w:hAnsiTheme="minorHAnsi"/>
          <w:color w:val="000000"/>
          <w:sz w:val="22"/>
          <w:szCs w:val="22"/>
        </w:rPr>
        <w:tab/>
        <w:t>Será desclassificada a proposta que: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21.1.1</w:t>
      </w:r>
      <w:r w:rsidRPr="00FF7AB3">
        <w:rPr>
          <w:rFonts w:asciiTheme="minorHAnsi" w:hAnsiTheme="minorHAnsi"/>
          <w:color w:val="000000"/>
          <w:sz w:val="22"/>
          <w:szCs w:val="22"/>
        </w:rPr>
        <w:tab/>
        <w:t>não estiver acompanhada dos ANEXOS elaborados pela LICITANTE;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21.1.2</w:t>
      </w:r>
      <w:r w:rsidRPr="00FF7AB3">
        <w:rPr>
          <w:rFonts w:asciiTheme="minorHAnsi" w:hAnsiTheme="minorHAnsi"/>
          <w:color w:val="000000"/>
          <w:sz w:val="22"/>
          <w:szCs w:val="22"/>
        </w:rPr>
        <w:tab/>
        <w:t>não estiver devidamente datada e assinada pelo Representante Legal ou autorizado da LICITANTE, e com o carimbo da empresa;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21.1.3</w:t>
      </w:r>
      <w:r w:rsidRPr="00FF7AB3">
        <w:rPr>
          <w:rFonts w:asciiTheme="minorHAnsi" w:hAnsiTheme="minorHAnsi"/>
          <w:color w:val="000000"/>
          <w:sz w:val="22"/>
          <w:szCs w:val="22"/>
        </w:rPr>
        <w:tab/>
        <w:t>tiver seus preços baseados nos de outras propos</w:t>
      </w:r>
      <w:r w:rsidRPr="00FF7AB3">
        <w:rPr>
          <w:rFonts w:asciiTheme="minorHAnsi" w:hAnsiTheme="minorHAnsi"/>
          <w:color w:val="000000"/>
          <w:sz w:val="22"/>
          <w:szCs w:val="22"/>
        </w:rPr>
        <w:softHyphen/>
        <w:t>tas;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21.1.4</w:t>
      </w:r>
      <w:r w:rsidRPr="00FF7AB3">
        <w:rPr>
          <w:rFonts w:asciiTheme="minorHAnsi" w:hAnsiTheme="minorHAnsi"/>
          <w:color w:val="000000"/>
          <w:sz w:val="22"/>
          <w:szCs w:val="22"/>
        </w:rPr>
        <w:tab/>
        <w:t>apresentar preços alternativos ou vantagens que imponham condições não previstas neste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21.1.5</w:t>
      </w:r>
      <w:r w:rsidRPr="00FF7AB3">
        <w:rPr>
          <w:rFonts w:asciiTheme="minorHAnsi" w:hAnsiTheme="minorHAnsi"/>
          <w:color w:val="000000"/>
          <w:sz w:val="22"/>
          <w:szCs w:val="22"/>
        </w:rPr>
        <w:tab/>
        <w:t xml:space="preserve">tiver preços com valores superiores ao praticado no mercado ou manifestamente inexeqüíveis, conforme disposto no artigo 48, II, § 1º, alínea </w:t>
      </w:r>
      <w:r w:rsidRPr="00FF7AB3">
        <w:rPr>
          <w:rFonts w:asciiTheme="minorHAnsi" w:hAnsiTheme="minorHAnsi"/>
          <w:i/>
          <w:color w:val="000000"/>
          <w:sz w:val="22"/>
          <w:szCs w:val="22"/>
        </w:rPr>
        <w:t>a’</w:t>
      </w:r>
      <w:r w:rsidRPr="00FF7AB3">
        <w:rPr>
          <w:rFonts w:asciiTheme="minorHAnsi" w:hAnsiTheme="minorHAnsi"/>
          <w:color w:val="000000"/>
          <w:sz w:val="22"/>
          <w:szCs w:val="22"/>
        </w:rPr>
        <w:t xml:space="preserve"> da Lei Federal n.º 8.666/93 e suas posteriores atualizações. Neste caso, poderá a Comissão Permanente de Licitações solicitar justificativa para avaliação da capacidade de realização, através de documentação que comprove que os custos de insumos são coerentes com o mercado; 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21.1.6 </w:t>
      </w:r>
      <w:r w:rsidRPr="00FF7AB3">
        <w:rPr>
          <w:rFonts w:asciiTheme="minorHAnsi" w:hAnsiTheme="minorHAnsi"/>
          <w:color w:val="000000"/>
          <w:sz w:val="22"/>
          <w:szCs w:val="22"/>
        </w:rPr>
        <w:tab/>
        <w:t>não obedecer às condições estabelecidas no Edital para sua classificação.</w:t>
      </w:r>
    </w:p>
    <w:p w:rsidR="00F9319C" w:rsidRPr="00FF7AB3" w:rsidRDefault="00F9319C"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22 </w:t>
      </w:r>
      <w:r w:rsidRPr="00FF7AB3">
        <w:rPr>
          <w:rFonts w:asciiTheme="minorHAnsi" w:hAnsiTheme="minorHAnsi"/>
          <w:b/>
          <w:color w:val="000000"/>
          <w:sz w:val="22"/>
          <w:szCs w:val="22"/>
        </w:rPr>
        <w:tab/>
        <w:t>DA CLASSIFICAÇÃO: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22.1</w:t>
      </w:r>
      <w:r w:rsidRPr="00FF7AB3">
        <w:rPr>
          <w:rFonts w:asciiTheme="minorHAnsi" w:hAnsiTheme="minorHAnsi"/>
          <w:color w:val="000000"/>
          <w:sz w:val="22"/>
          <w:szCs w:val="22"/>
        </w:rPr>
        <w:tab/>
        <w:t>As propostas que atenderem as exigências do Edital serão classificadas após a verificação pela Comissão Permanente de Licitações.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22.2</w:t>
      </w:r>
      <w:r w:rsidRPr="00FF7AB3">
        <w:rPr>
          <w:rFonts w:asciiTheme="minorHAnsi" w:hAnsiTheme="minorHAnsi"/>
          <w:color w:val="000000"/>
          <w:sz w:val="22"/>
          <w:szCs w:val="22"/>
        </w:rPr>
        <w:tab/>
        <w:t>Serão considerados os preços até a segunda casa decimal, após a vírgula, desprezando-se as demais, se houver.</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22.3 </w:t>
      </w:r>
      <w:r w:rsidRPr="00FF7AB3">
        <w:rPr>
          <w:rFonts w:asciiTheme="minorHAnsi" w:hAnsiTheme="minorHAnsi"/>
          <w:color w:val="000000"/>
          <w:sz w:val="22"/>
          <w:szCs w:val="22"/>
        </w:rPr>
        <w:tab/>
        <w:t>Havendo discrepância entre valores unitários e totais, prevalecerão, para efeito de classificação, os valores unitários.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23</w:t>
      </w:r>
      <w:r w:rsidRPr="00FF7AB3">
        <w:rPr>
          <w:rFonts w:asciiTheme="minorHAnsi" w:hAnsiTheme="minorHAnsi"/>
          <w:b/>
          <w:color w:val="000000"/>
          <w:sz w:val="22"/>
          <w:szCs w:val="22"/>
        </w:rPr>
        <w:tab/>
        <w:t>DO CRITÉRIO DE JULGAMENTO DAS PROPOSTAS:</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 xml:space="preserve">23.1 </w:t>
      </w:r>
      <w:r w:rsidRPr="00FF7AB3">
        <w:rPr>
          <w:rFonts w:asciiTheme="minorHAnsi" w:hAnsiTheme="minorHAnsi"/>
          <w:color w:val="000000"/>
          <w:sz w:val="22"/>
          <w:szCs w:val="22"/>
        </w:rPr>
        <w:tab/>
        <w:t xml:space="preserve">As propostas serão classificadas e julgadas pelo critério de </w:t>
      </w:r>
      <w:r w:rsidRPr="00FF7AB3">
        <w:rPr>
          <w:rFonts w:asciiTheme="minorHAnsi" w:hAnsiTheme="minorHAnsi"/>
          <w:b/>
          <w:color w:val="000000"/>
          <w:sz w:val="22"/>
          <w:szCs w:val="22"/>
        </w:rPr>
        <w:t>“</w:t>
      </w:r>
      <w:r w:rsidRPr="00FF7AB3">
        <w:rPr>
          <w:rFonts w:asciiTheme="minorHAnsi" w:hAnsiTheme="minorHAnsi"/>
          <w:b/>
          <w:color w:val="000000"/>
          <w:sz w:val="22"/>
          <w:szCs w:val="22"/>
          <w:u w:val="single"/>
        </w:rPr>
        <w:t>MENOR PREÇO</w:t>
      </w:r>
      <w:r w:rsidRPr="00FF7AB3">
        <w:rPr>
          <w:rFonts w:asciiTheme="minorHAnsi" w:hAnsiTheme="minorHAnsi"/>
          <w:b/>
          <w:color w:val="000000"/>
          <w:sz w:val="22"/>
          <w:szCs w:val="22"/>
        </w:rPr>
        <w:t>”</w:t>
      </w:r>
      <w:r w:rsidRPr="00FF7AB3">
        <w:rPr>
          <w:rFonts w:asciiTheme="minorHAnsi" w:hAnsiTheme="minorHAnsi"/>
          <w:color w:val="000000"/>
          <w:sz w:val="22"/>
          <w:szCs w:val="22"/>
        </w:rPr>
        <w:t>,</w:t>
      </w:r>
      <w:r w:rsidRPr="00FF7AB3">
        <w:rPr>
          <w:rFonts w:asciiTheme="minorHAnsi" w:hAnsiTheme="minorHAnsi"/>
          <w:b/>
          <w:color w:val="000000"/>
          <w:sz w:val="22"/>
          <w:szCs w:val="22"/>
        </w:rPr>
        <w:t xml:space="preserve"> </w:t>
      </w:r>
      <w:r w:rsidRPr="00FF7AB3">
        <w:rPr>
          <w:rFonts w:asciiTheme="minorHAnsi" w:hAnsiTheme="minorHAnsi"/>
          <w:bCs/>
          <w:color w:val="000000"/>
          <w:sz w:val="22"/>
          <w:szCs w:val="22"/>
        </w:rPr>
        <w:t xml:space="preserve">observado o disposto no item </w:t>
      </w:r>
      <w:r w:rsidRPr="00FF7AB3">
        <w:rPr>
          <w:rFonts w:asciiTheme="minorHAnsi" w:hAnsiTheme="minorHAnsi"/>
          <w:color w:val="000000"/>
          <w:sz w:val="22"/>
          <w:szCs w:val="22"/>
        </w:rPr>
        <w:t>21.1.5</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23.2</w:t>
      </w:r>
      <w:r w:rsidRPr="00FF7AB3">
        <w:rPr>
          <w:rFonts w:asciiTheme="minorHAnsi" w:hAnsiTheme="minorHAnsi"/>
          <w:color w:val="000000"/>
          <w:sz w:val="22"/>
          <w:szCs w:val="22"/>
        </w:rPr>
        <w:tab/>
        <w:t xml:space="preserve">Caso duas ou mais </w:t>
      </w:r>
      <w:r w:rsidRPr="00FF7AB3">
        <w:rPr>
          <w:rFonts w:asciiTheme="minorHAnsi" w:hAnsiTheme="minorHAnsi"/>
          <w:b/>
          <w:color w:val="000000"/>
          <w:sz w:val="22"/>
          <w:szCs w:val="22"/>
        </w:rPr>
        <w:t>LICITANTES</w:t>
      </w:r>
      <w:r w:rsidRPr="00FF7AB3">
        <w:rPr>
          <w:rFonts w:asciiTheme="minorHAnsi" w:hAnsiTheme="minorHAnsi"/>
          <w:color w:val="000000"/>
          <w:sz w:val="22"/>
          <w:szCs w:val="22"/>
        </w:rPr>
        <w:t xml:space="preserve"> apresentem preços iguais, o desempate será feito mediante sorteio em ato público, para o qual todas as </w:t>
      </w:r>
      <w:r w:rsidRPr="00FF7AB3">
        <w:rPr>
          <w:rFonts w:asciiTheme="minorHAnsi" w:hAnsiTheme="minorHAnsi"/>
          <w:b/>
          <w:color w:val="000000"/>
          <w:sz w:val="22"/>
          <w:szCs w:val="22"/>
        </w:rPr>
        <w:t xml:space="preserve">LICITANTES </w:t>
      </w:r>
      <w:r w:rsidRPr="00FF7AB3">
        <w:rPr>
          <w:rFonts w:asciiTheme="minorHAnsi" w:hAnsiTheme="minorHAnsi"/>
          <w:color w:val="000000"/>
          <w:sz w:val="22"/>
          <w:szCs w:val="22"/>
        </w:rPr>
        <w:t>serão convocadas, na forma do § 2º, do artigo 45, mediante publicação no Diário Oficial do Estado de São Paulo e afixação de comunicado no Quadro de Atos de Oficiais da Câmara Municipal de Louveira e no site institucional da Edilidade.</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23.3</w:t>
      </w:r>
      <w:r w:rsidRPr="00FF7AB3">
        <w:rPr>
          <w:rFonts w:asciiTheme="minorHAnsi" w:hAnsiTheme="minorHAnsi"/>
          <w:color w:val="000000"/>
          <w:sz w:val="22"/>
          <w:szCs w:val="22"/>
        </w:rPr>
        <w:tab/>
        <w:t>Após o julgamento, a Comissão Permanente de Licitações classificará as empresas participantes.</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 xml:space="preserve">23.4 </w:t>
      </w:r>
      <w:r w:rsidRPr="00FF7AB3">
        <w:rPr>
          <w:rFonts w:asciiTheme="minorHAnsi" w:hAnsiTheme="minorHAnsi"/>
          <w:color w:val="000000"/>
          <w:sz w:val="22"/>
          <w:szCs w:val="22"/>
        </w:rPr>
        <w:tab/>
        <w:t xml:space="preserve">O resultado da classificação das propostas será publicado no </w:t>
      </w:r>
      <w:r w:rsidRPr="00FF7AB3">
        <w:rPr>
          <w:rFonts w:asciiTheme="minorHAnsi" w:hAnsiTheme="minorHAnsi"/>
          <w:b/>
          <w:color w:val="000000"/>
          <w:sz w:val="22"/>
          <w:szCs w:val="22"/>
          <w:u w:val="single"/>
        </w:rPr>
        <w:t>Diário Oficial do Estado de São Paulo, afixação no Quadro de Atos de Oficiais Câmara Municipal de Louveira e no site institucional da Edilidade</w:t>
      </w:r>
      <w:r w:rsidRPr="00FF7AB3">
        <w:rPr>
          <w:rFonts w:asciiTheme="minorHAnsi" w:hAnsiTheme="minorHAnsi"/>
          <w:color w:val="000000"/>
          <w:sz w:val="22"/>
          <w:szCs w:val="22"/>
        </w:rPr>
        <w:t xml:space="preserve"> para os efeitos recursais de que trata o art. 109, inciso I, alínea “b”, da Lei Federal n.º 8.666/93 e suas posteriores alterações. </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23.5</w:t>
      </w:r>
      <w:r w:rsidRPr="00FF7AB3">
        <w:rPr>
          <w:rFonts w:asciiTheme="minorHAnsi" w:hAnsiTheme="minorHAnsi"/>
          <w:color w:val="000000"/>
          <w:sz w:val="22"/>
          <w:szCs w:val="22"/>
        </w:rPr>
        <w:tab/>
        <w:t xml:space="preserve">Decorrido o prazo de interposição de recurso ou julgado o recurso interposto, a Comissão Permanente de Licitações encaminhará o processo licitatório para </w:t>
      </w:r>
      <w:r w:rsidRPr="00FF7AB3">
        <w:rPr>
          <w:rFonts w:asciiTheme="minorHAnsi" w:hAnsiTheme="minorHAnsi"/>
          <w:b/>
          <w:color w:val="000000"/>
          <w:sz w:val="22"/>
          <w:szCs w:val="22"/>
        </w:rPr>
        <w:t>HOMOLOGAÇÃO</w:t>
      </w:r>
      <w:r w:rsidRPr="00FF7AB3">
        <w:rPr>
          <w:rFonts w:asciiTheme="minorHAnsi" w:hAnsiTheme="minorHAnsi"/>
          <w:color w:val="000000"/>
          <w:sz w:val="22"/>
          <w:szCs w:val="22"/>
        </w:rPr>
        <w:t xml:space="preserve"> e </w:t>
      </w:r>
      <w:r w:rsidRPr="00FF7AB3">
        <w:rPr>
          <w:rFonts w:asciiTheme="minorHAnsi" w:hAnsiTheme="minorHAnsi"/>
          <w:b/>
          <w:color w:val="000000"/>
          <w:sz w:val="22"/>
          <w:szCs w:val="22"/>
        </w:rPr>
        <w:t xml:space="preserve">ADJUDICAÇÃO </w:t>
      </w:r>
      <w:r w:rsidRPr="00FF7AB3">
        <w:rPr>
          <w:rFonts w:asciiTheme="minorHAnsi" w:hAnsiTheme="minorHAnsi"/>
          <w:color w:val="000000"/>
          <w:sz w:val="22"/>
          <w:szCs w:val="22"/>
        </w:rPr>
        <w:t>pelo Exmo. Senhor Presidente da Câmara Municipal de Louveira.</w:t>
      </w:r>
    </w:p>
    <w:p w:rsidR="005B2E23" w:rsidRPr="00FF7AB3" w:rsidRDefault="005B2E23" w:rsidP="005B2E23">
      <w:pPr>
        <w:tabs>
          <w:tab w:val="left" w:pos="567"/>
          <w:tab w:val="left" w:pos="709"/>
        </w:tabs>
        <w:jc w:val="both"/>
        <w:rPr>
          <w:rFonts w:asciiTheme="minorHAnsi" w:hAnsiTheme="minorHAnsi"/>
          <w:sz w:val="22"/>
          <w:szCs w:val="22"/>
        </w:rPr>
      </w:pPr>
      <w:r w:rsidRPr="00FF7AB3">
        <w:rPr>
          <w:rFonts w:asciiTheme="minorHAnsi" w:hAnsiTheme="minorHAnsi"/>
          <w:sz w:val="22"/>
          <w:szCs w:val="22"/>
        </w:rPr>
        <w:t>23.3</w:t>
      </w:r>
      <w:r w:rsidRPr="00FF7AB3">
        <w:rPr>
          <w:rFonts w:asciiTheme="minorHAnsi" w:hAnsiTheme="minorHAnsi"/>
          <w:sz w:val="22"/>
          <w:szCs w:val="22"/>
        </w:rPr>
        <w:tab/>
        <w:t>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123/06, para oferecer a proposta.</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23.4</w:t>
      </w:r>
      <w:r w:rsidRPr="00FF7AB3">
        <w:rPr>
          <w:rFonts w:asciiTheme="minorHAnsi" w:hAnsiTheme="minorHAnsi"/>
          <w:sz w:val="22"/>
          <w:szCs w:val="22"/>
        </w:rPr>
        <w:tab/>
        <w:t>Não havendo sido exercido o direito de preferência com apresentação de proposta inferior pela ME ou EPP, no prazo de 05 (cinco) minutos após a declaração da melhor oferta, ocorrerá preclusão e a contratação da proposta originalmente melhor classificada ou a revogação do certame.</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23.5</w:t>
      </w:r>
      <w:r w:rsidRPr="00FF7AB3">
        <w:rPr>
          <w:rFonts w:asciiTheme="minorHAnsi" w:hAnsiTheme="minorHAnsi"/>
          <w:sz w:val="22"/>
          <w:szCs w:val="22"/>
        </w:rPr>
        <w:tab/>
        <w:t>Após o julgamento, a Comissão Permanente de Licitações classificará as empresas participantes.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23.6 </w:t>
      </w:r>
      <w:r w:rsidRPr="00FF7AB3">
        <w:rPr>
          <w:rFonts w:asciiTheme="minorHAnsi" w:hAnsiTheme="minorHAnsi"/>
          <w:sz w:val="22"/>
          <w:szCs w:val="22"/>
        </w:rPr>
        <w:tab/>
        <w:t xml:space="preserve">O resultado da classificação das propostas será publicado no Diário Oficial do Estado de São Paulo, afixação no Quadro de Atos Oficiais da Câmara e disponibilizado no site institucional da Edilidade, para os efeitos recursais de que trata o art. 109, inciso I, alínea “b”, da Lei Federal n.º 8.666/93 e suas posteriores alterações.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sz w:val="22"/>
          <w:szCs w:val="22"/>
        </w:rPr>
        <w:t>23.7</w:t>
      </w:r>
      <w:r w:rsidRPr="00FF7AB3">
        <w:rPr>
          <w:rFonts w:asciiTheme="minorHAnsi" w:hAnsiTheme="minorHAnsi"/>
          <w:sz w:val="22"/>
          <w:szCs w:val="22"/>
        </w:rPr>
        <w:tab/>
        <w:t>Decorrido o prazo de interposição de recurso ou julgado o recurso interposto, a Comissão Permanente de Licitações encaminhará o processo licitatório para HOMOLOGAÇÃO e ADJUDICAÇÃO pelo Exmo. Senhor Presidente da Câmara Municipal de Louveira.</w:t>
      </w:r>
    </w:p>
    <w:p w:rsidR="005B2E23" w:rsidRPr="00FF7AB3" w:rsidRDefault="005B2E23" w:rsidP="005B2E23">
      <w:pPr>
        <w:ind w:right="-1"/>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24.</w:t>
      </w:r>
      <w:r w:rsidRPr="00FF7AB3">
        <w:rPr>
          <w:rFonts w:asciiTheme="minorHAnsi" w:hAnsiTheme="minorHAnsi"/>
          <w:b/>
          <w:color w:val="000000"/>
          <w:sz w:val="22"/>
          <w:szCs w:val="22"/>
        </w:rPr>
        <w:tab/>
        <w:t>DOS RECURSOS: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24.1</w:t>
      </w:r>
      <w:r w:rsidRPr="00FF7AB3">
        <w:rPr>
          <w:rFonts w:asciiTheme="minorHAnsi" w:hAnsiTheme="minorHAnsi"/>
          <w:color w:val="000000"/>
          <w:sz w:val="22"/>
          <w:szCs w:val="22"/>
        </w:rPr>
        <w:tab/>
        <w:t xml:space="preserve">As LICITANTES, nas diversas fases da licitação, poderão utilizar-se dos recursos previstos no art. 109, da Lei nº 8.666/93 e suas posteriores alterações, que deverão ser dirigidos a Comissão Permanente de Licitações, a qual poderá, no prazo de 05 (cinco) dias úteis, reconsiderar sua decisão ou mantê-la. Os recursos deverão ser protocolizados na Câmara Municipal de Louveira.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24.2</w:t>
      </w:r>
      <w:r w:rsidRPr="00FF7AB3">
        <w:rPr>
          <w:rFonts w:asciiTheme="minorHAnsi" w:hAnsiTheme="minorHAnsi"/>
          <w:color w:val="000000"/>
          <w:sz w:val="22"/>
          <w:szCs w:val="22"/>
        </w:rPr>
        <w:tab/>
        <w:t>Não serão conhecidos quaisquer recursos apresentados em desacordo com a Lei Federal n.º 8.666/93 e posteriores alterações, bem como em relação aos requisitos formais inerentes ao ato.</w:t>
      </w:r>
    </w:p>
    <w:p w:rsidR="008F4E1E" w:rsidRPr="00FF7AB3" w:rsidRDefault="008F4E1E"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aps/>
          <w:color w:val="000000"/>
          <w:sz w:val="22"/>
          <w:szCs w:val="22"/>
        </w:rPr>
      </w:pPr>
      <w:r w:rsidRPr="00FF7AB3">
        <w:rPr>
          <w:rFonts w:asciiTheme="minorHAnsi" w:hAnsiTheme="minorHAnsi"/>
          <w:b/>
          <w:caps/>
          <w:color w:val="000000"/>
          <w:sz w:val="22"/>
          <w:szCs w:val="22"/>
        </w:rPr>
        <w:t>25.</w:t>
      </w:r>
      <w:r w:rsidRPr="00FF7AB3">
        <w:rPr>
          <w:rFonts w:asciiTheme="minorHAnsi" w:hAnsiTheme="minorHAnsi"/>
          <w:b/>
          <w:caps/>
          <w:color w:val="000000"/>
          <w:sz w:val="22"/>
          <w:szCs w:val="22"/>
        </w:rPr>
        <w:tab/>
        <w:t>DA Rescisão do procedimento Licitatório: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25.1</w:t>
      </w:r>
      <w:r w:rsidRPr="00FF7AB3">
        <w:rPr>
          <w:rFonts w:asciiTheme="minorHAnsi" w:hAnsiTheme="minorHAnsi"/>
          <w:color w:val="000000"/>
          <w:sz w:val="22"/>
          <w:szCs w:val="22"/>
        </w:rPr>
        <w:tab/>
        <w:t xml:space="preserve">A </w:t>
      </w:r>
      <w:r w:rsidRPr="00FF7AB3">
        <w:rPr>
          <w:rFonts w:asciiTheme="minorHAnsi" w:hAnsiTheme="minorHAnsi"/>
          <w:b/>
          <w:color w:val="000000"/>
          <w:sz w:val="22"/>
          <w:szCs w:val="22"/>
        </w:rPr>
        <w:t>CÂMARA MUNICIPAL DE LOUVEIRA</w:t>
      </w:r>
      <w:r w:rsidRPr="00FF7AB3">
        <w:rPr>
          <w:rFonts w:asciiTheme="minorHAnsi" w:hAnsiTheme="minorHAnsi"/>
          <w:color w:val="000000"/>
          <w:sz w:val="22"/>
          <w:szCs w:val="22"/>
        </w:rPr>
        <w:t xml:space="preserve"> poderá revogar o procedimento licitatório a qualquer tempo, por razões de interesse público devidamente fundamentado, sem que caiba qualquer direito a indenização à LICITANTE VENCEDORA.</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26.</w:t>
      </w:r>
      <w:r w:rsidRPr="00FF7AB3">
        <w:rPr>
          <w:rFonts w:asciiTheme="minorHAnsi" w:hAnsiTheme="minorHAnsi"/>
          <w:b/>
          <w:color w:val="000000"/>
          <w:sz w:val="22"/>
          <w:szCs w:val="22"/>
        </w:rPr>
        <w:tab/>
        <w:t>DA ASSINATURA DO CONTRATO: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26.1</w:t>
      </w:r>
      <w:r w:rsidRPr="00FF7AB3">
        <w:rPr>
          <w:rFonts w:asciiTheme="minorHAnsi" w:hAnsiTheme="minorHAnsi"/>
          <w:color w:val="000000"/>
          <w:sz w:val="22"/>
          <w:szCs w:val="22"/>
        </w:rPr>
        <w:tab/>
        <w:t>Todas as condições e obrigações estão contidas no ANEXO – MINUTA DE CONTRATO, a qual fica fazendo parte integrante deste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26.2 </w:t>
      </w:r>
      <w:r w:rsidRPr="00FF7AB3">
        <w:rPr>
          <w:rFonts w:asciiTheme="minorHAnsi" w:hAnsiTheme="minorHAnsi"/>
          <w:color w:val="000000"/>
          <w:sz w:val="22"/>
          <w:szCs w:val="22"/>
        </w:rPr>
        <w:tab/>
        <w:t>Após homologado e adjudicado o objeto desta licitação, a LICITANTE</w:t>
      </w:r>
      <w:r w:rsidR="00AF321E" w:rsidRPr="00FF7AB3">
        <w:rPr>
          <w:rFonts w:asciiTheme="minorHAnsi" w:hAnsiTheme="minorHAnsi"/>
          <w:color w:val="000000"/>
          <w:sz w:val="22"/>
          <w:szCs w:val="22"/>
        </w:rPr>
        <w:t xml:space="preserve"> VENCEDORA deverá comparecer à Diretoria</w:t>
      </w:r>
      <w:r w:rsidRPr="00FF7AB3">
        <w:rPr>
          <w:rFonts w:asciiTheme="minorHAnsi" w:hAnsiTheme="minorHAnsi"/>
          <w:color w:val="000000"/>
          <w:sz w:val="22"/>
          <w:szCs w:val="22"/>
        </w:rPr>
        <w:t xml:space="preserve"> Geral da CÂMARA MUNICIPAL DE LOUVEIRA para firmar contrato no prazo de até 03 (três) dias úteis, a contar da data em que for convocada para tal, desde que efetuado o depósito da garantia do contrato, exigida no item 27.1.</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26.3 </w:t>
      </w:r>
      <w:r w:rsidRPr="00FF7AB3">
        <w:rPr>
          <w:rFonts w:asciiTheme="minorHAnsi" w:hAnsiTheme="minorHAnsi"/>
          <w:color w:val="000000"/>
          <w:sz w:val="22"/>
          <w:szCs w:val="22"/>
        </w:rPr>
        <w:tab/>
        <w:t xml:space="preserve">A LICITANTE VENCEDORA que, convocada para assinar o contrato, não o fizer no prazo estipulado no item 26.2 sem qualquer justificativa aceita pela CÂMARA, decairá do direito a contratação, sem prejuízo das sanções administrativas previstas no artigo 81, da Lei Federal n.º 8.666/93 e suas posteriores atualizações. Neste caso e verificada a conveniência para tal, poderá a CÂMARA convocar os licitantes remanescentes, obedecida a ordem de classificação, para assumir o objeto do certame nos mesmos prazos e condições propostos pelo primeiro classificado, inclusive quanto aos preços ofertados.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26.4</w:t>
      </w:r>
      <w:r w:rsidRPr="00FF7AB3">
        <w:rPr>
          <w:rFonts w:asciiTheme="minorHAnsi" w:hAnsiTheme="minorHAnsi"/>
          <w:color w:val="000000"/>
          <w:sz w:val="22"/>
          <w:szCs w:val="22"/>
        </w:rPr>
        <w:tab/>
        <w:t xml:space="preserve">No ato da assinatura do contrato, a LICITANTE VENCEDORA deverá apresentar os seguintes documentos inerentes à sua execução: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26.4.1</w:t>
      </w:r>
      <w:r w:rsidRPr="00FF7AB3">
        <w:rPr>
          <w:rFonts w:asciiTheme="minorHAnsi" w:hAnsiTheme="minorHAnsi"/>
          <w:color w:val="000000"/>
          <w:sz w:val="22"/>
          <w:szCs w:val="22"/>
        </w:rPr>
        <w:tab/>
        <w:t xml:space="preserve">relação de funcionários que irão </w:t>
      </w:r>
      <w:r w:rsidR="00AF321E" w:rsidRPr="00FF7AB3">
        <w:rPr>
          <w:rFonts w:asciiTheme="minorHAnsi" w:hAnsiTheme="minorHAnsi"/>
          <w:color w:val="000000"/>
          <w:sz w:val="22"/>
          <w:szCs w:val="22"/>
        </w:rPr>
        <w:t>executar os serviços</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26.4.2</w:t>
      </w:r>
      <w:r w:rsidRPr="00FF7AB3">
        <w:rPr>
          <w:rFonts w:asciiTheme="minorHAnsi" w:hAnsiTheme="minorHAnsi"/>
          <w:color w:val="000000"/>
          <w:sz w:val="22"/>
          <w:szCs w:val="22"/>
        </w:rPr>
        <w:tab/>
        <w:t>atestado de saúde ocupacional dos funcionários que irão</w:t>
      </w:r>
      <w:r w:rsidR="00AF321E" w:rsidRPr="00FF7AB3">
        <w:rPr>
          <w:rFonts w:asciiTheme="minorHAnsi" w:hAnsiTheme="minorHAnsi"/>
          <w:color w:val="000000"/>
          <w:sz w:val="22"/>
          <w:szCs w:val="22"/>
        </w:rPr>
        <w:t xml:space="preserve"> executar os serviços</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26.4.</w:t>
      </w:r>
      <w:r w:rsidR="00AF321E" w:rsidRPr="00FF7AB3">
        <w:rPr>
          <w:rFonts w:asciiTheme="minorHAnsi" w:hAnsiTheme="minorHAnsi"/>
          <w:color w:val="000000"/>
          <w:sz w:val="22"/>
          <w:szCs w:val="22"/>
        </w:rPr>
        <w:t>3</w:t>
      </w:r>
      <w:r w:rsidRPr="00FF7AB3">
        <w:rPr>
          <w:rFonts w:asciiTheme="minorHAnsi" w:hAnsiTheme="minorHAnsi"/>
          <w:color w:val="000000"/>
          <w:sz w:val="22"/>
          <w:szCs w:val="22"/>
        </w:rPr>
        <w:tab/>
        <w:t>PCMSO – Programa de Saúde Médico-Ocupacional;</w:t>
      </w:r>
    </w:p>
    <w:p w:rsidR="005B2E23" w:rsidRPr="00FF7AB3" w:rsidRDefault="00AF321E" w:rsidP="005B2E23">
      <w:pPr>
        <w:jc w:val="both"/>
        <w:rPr>
          <w:rFonts w:asciiTheme="minorHAnsi" w:hAnsiTheme="minorHAnsi"/>
          <w:color w:val="000000"/>
          <w:sz w:val="22"/>
          <w:szCs w:val="22"/>
        </w:rPr>
      </w:pPr>
      <w:r w:rsidRPr="00FF7AB3">
        <w:rPr>
          <w:rFonts w:asciiTheme="minorHAnsi" w:hAnsiTheme="minorHAnsi"/>
          <w:color w:val="000000"/>
          <w:sz w:val="22"/>
          <w:szCs w:val="22"/>
        </w:rPr>
        <w:t>26.5.</w:t>
      </w:r>
      <w:r w:rsidR="008F4E1E">
        <w:rPr>
          <w:rFonts w:asciiTheme="minorHAnsi" w:hAnsiTheme="minorHAnsi"/>
          <w:color w:val="000000"/>
          <w:sz w:val="22"/>
          <w:szCs w:val="22"/>
        </w:rPr>
        <w:t>4</w:t>
      </w:r>
      <w:r w:rsidR="005B2E23" w:rsidRPr="00FF7AB3">
        <w:rPr>
          <w:rFonts w:asciiTheme="minorHAnsi" w:hAnsiTheme="minorHAnsi"/>
          <w:color w:val="000000"/>
          <w:sz w:val="22"/>
          <w:szCs w:val="22"/>
        </w:rPr>
        <w:tab/>
        <w:t>comprovantes de regularidade perante os tributos relativos à Previdência Social (INSS) e ao Fundo de Garantia por Tempo de Serviço (FGTS).</w:t>
      </w:r>
      <w:r w:rsidR="00CF057E" w:rsidRPr="00FF7AB3">
        <w:rPr>
          <w:rFonts w:asciiTheme="minorHAnsi" w:hAnsiTheme="minorHAnsi"/>
          <w:color w:val="000000"/>
          <w:sz w:val="22"/>
          <w:szCs w:val="22"/>
        </w:rPr>
        <w:t xml:space="preserve">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sz w:val="22"/>
          <w:szCs w:val="22"/>
        </w:rPr>
      </w:pPr>
      <w:r w:rsidRPr="00FF7AB3">
        <w:rPr>
          <w:rFonts w:asciiTheme="minorHAnsi" w:hAnsiTheme="minorHAnsi"/>
          <w:b/>
          <w:sz w:val="22"/>
          <w:szCs w:val="22"/>
        </w:rPr>
        <w:t>27</w:t>
      </w:r>
      <w:r w:rsidRPr="00FF7AB3">
        <w:rPr>
          <w:rFonts w:asciiTheme="minorHAnsi" w:hAnsiTheme="minorHAnsi"/>
          <w:b/>
          <w:sz w:val="22"/>
          <w:szCs w:val="22"/>
        </w:rPr>
        <w:tab/>
        <w:t>DA GARANTIA DO CONTRATO</w:t>
      </w:r>
      <w:r w:rsidRPr="00FF7AB3">
        <w:rPr>
          <w:rFonts w:asciiTheme="minorHAnsi" w:hAnsiTheme="minorHAnsi"/>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27.1</w:t>
      </w:r>
      <w:r w:rsidRPr="00FF7AB3">
        <w:rPr>
          <w:rFonts w:asciiTheme="minorHAnsi" w:hAnsiTheme="minorHAnsi"/>
          <w:sz w:val="22"/>
          <w:szCs w:val="22"/>
        </w:rPr>
        <w:tab/>
        <w:t>Para garantir o cumprimento das obrigações contratuais, a LICITANTE VENCEDORA/CONTRATADA deverá depositar ju</w:t>
      </w:r>
      <w:r w:rsidR="005E6FF5">
        <w:rPr>
          <w:rFonts w:asciiTheme="minorHAnsi" w:hAnsiTheme="minorHAnsi"/>
          <w:sz w:val="22"/>
          <w:szCs w:val="22"/>
        </w:rPr>
        <w:t>nto a Diretoria Financeira</w:t>
      </w:r>
      <w:r w:rsidRPr="00FF7AB3">
        <w:rPr>
          <w:rFonts w:asciiTheme="minorHAnsi" w:hAnsiTheme="minorHAnsi"/>
          <w:sz w:val="22"/>
          <w:szCs w:val="22"/>
        </w:rPr>
        <w:t xml:space="preserve"> da CÂMARA, quando da assinatura do contrato, a importância equivalente a 5% (cinco por cento) do valor total ajustado, nas modalidades previstas no artigo 56, § 1º, da Lei Federal n.º 8.666/93 e suas posteriores alterações.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27.2</w:t>
      </w:r>
      <w:r w:rsidRPr="00FF7AB3">
        <w:rPr>
          <w:rFonts w:asciiTheme="minorHAnsi" w:hAnsiTheme="minorHAnsi"/>
          <w:sz w:val="22"/>
          <w:szCs w:val="22"/>
        </w:rPr>
        <w:tab/>
        <w:t>A não apresentação da garantia no prazo estipulado no item 26.2 sem justificativa aceita pela CÂMARA será considerada inadimplemento contratual e, portanto, sujeito as sanções administrativas prescritas em Lei.</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27.3</w:t>
      </w:r>
      <w:r w:rsidRPr="00FF7AB3">
        <w:rPr>
          <w:rFonts w:asciiTheme="minorHAnsi" w:hAnsiTheme="minorHAnsi"/>
          <w:sz w:val="22"/>
          <w:szCs w:val="22"/>
        </w:rPr>
        <w:tab/>
        <w:t>Se houver prorrogação do contrato, a CONTRATADA ficará obrigada a providenciar a renovação da garantia, de acordo com os termos e condições originariamente aprovados pela CÂMARA. No caso de aditamento contratual, a CONTRATADA deverá providenciar a garantia proporcional ao valor acrescido.</w:t>
      </w:r>
    </w:p>
    <w:p w:rsidR="008F4E1E" w:rsidRDefault="005B2E23" w:rsidP="005B2E23">
      <w:pPr>
        <w:jc w:val="both"/>
        <w:rPr>
          <w:rFonts w:asciiTheme="minorHAnsi" w:hAnsiTheme="minorHAnsi"/>
          <w:sz w:val="22"/>
          <w:szCs w:val="22"/>
        </w:rPr>
      </w:pPr>
      <w:r w:rsidRPr="00FF7AB3">
        <w:rPr>
          <w:rFonts w:asciiTheme="minorHAnsi" w:hAnsiTheme="minorHAnsi"/>
          <w:sz w:val="22"/>
          <w:szCs w:val="22"/>
        </w:rPr>
        <w:t>27.4</w:t>
      </w:r>
      <w:r w:rsidRPr="00FF7AB3">
        <w:rPr>
          <w:rFonts w:asciiTheme="minorHAnsi" w:hAnsiTheme="minorHAnsi"/>
          <w:sz w:val="22"/>
          <w:szCs w:val="22"/>
        </w:rPr>
        <w:tab/>
        <w:t>Os valores depositados somente serão liberados após o cumprimento das obrigações contratuais assumidas,</w:t>
      </w:r>
      <w:r w:rsidR="008F4E1E">
        <w:rPr>
          <w:rFonts w:asciiTheme="minorHAnsi" w:hAnsiTheme="minorHAnsi"/>
          <w:sz w:val="22"/>
          <w:szCs w:val="22"/>
        </w:rPr>
        <w:t xml:space="preserve"> e em caso de renovação contratual, deverá ser apresentada nova garantia.</w:t>
      </w:r>
    </w:p>
    <w:p w:rsidR="008F4E1E" w:rsidRDefault="008F4E1E" w:rsidP="005B2E23">
      <w:pPr>
        <w:jc w:val="both"/>
        <w:rPr>
          <w:rFonts w:asciiTheme="minorHAnsi" w:hAnsiTheme="minorHAnsi"/>
          <w:b/>
          <w:color w:val="000000"/>
          <w:sz w:val="22"/>
          <w:szCs w:val="22"/>
        </w:rPr>
      </w:pPr>
    </w:p>
    <w:p w:rsidR="005B2E23" w:rsidRPr="00FF7AB3" w:rsidRDefault="004344B7" w:rsidP="005B2E23">
      <w:pPr>
        <w:jc w:val="both"/>
        <w:rPr>
          <w:rFonts w:asciiTheme="minorHAnsi" w:hAnsiTheme="minorHAnsi"/>
          <w:b/>
          <w:color w:val="000000"/>
          <w:sz w:val="22"/>
          <w:szCs w:val="22"/>
        </w:rPr>
      </w:pPr>
      <w:r>
        <w:rPr>
          <w:rFonts w:asciiTheme="minorHAnsi" w:hAnsiTheme="minorHAnsi"/>
          <w:b/>
          <w:color w:val="000000"/>
          <w:sz w:val="22"/>
          <w:szCs w:val="22"/>
        </w:rPr>
        <w:lastRenderedPageBreak/>
        <w:t>28</w:t>
      </w:r>
      <w:r w:rsidR="005B2E23" w:rsidRPr="00FF7AB3">
        <w:rPr>
          <w:rFonts w:asciiTheme="minorHAnsi" w:hAnsiTheme="minorHAnsi"/>
          <w:b/>
          <w:color w:val="000000"/>
          <w:sz w:val="22"/>
          <w:szCs w:val="22"/>
        </w:rPr>
        <w:t xml:space="preserve"> </w:t>
      </w:r>
      <w:r w:rsidR="005B2E23" w:rsidRPr="00FF7AB3">
        <w:rPr>
          <w:rFonts w:asciiTheme="minorHAnsi" w:hAnsiTheme="minorHAnsi"/>
          <w:b/>
          <w:color w:val="000000"/>
          <w:sz w:val="22"/>
          <w:szCs w:val="22"/>
        </w:rPr>
        <w:tab/>
        <w:t>DOS PREÇOS E FORMA DE PAGAMENTO:</w:t>
      </w:r>
    </w:p>
    <w:p w:rsidR="005B2E23" w:rsidRPr="00FF7AB3" w:rsidRDefault="004344B7" w:rsidP="005B2E23">
      <w:pPr>
        <w:jc w:val="both"/>
        <w:rPr>
          <w:rFonts w:asciiTheme="minorHAnsi" w:hAnsiTheme="minorHAnsi"/>
          <w:color w:val="000000"/>
          <w:sz w:val="22"/>
          <w:szCs w:val="22"/>
        </w:rPr>
      </w:pPr>
      <w:r>
        <w:rPr>
          <w:rFonts w:asciiTheme="minorHAnsi" w:hAnsiTheme="minorHAnsi"/>
          <w:color w:val="000000"/>
          <w:sz w:val="22"/>
          <w:szCs w:val="22"/>
        </w:rPr>
        <w:t>28</w:t>
      </w:r>
      <w:r w:rsidR="005B2E23" w:rsidRPr="00FF7AB3">
        <w:rPr>
          <w:rFonts w:asciiTheme="minorHAnsi" w:hAnsiTheme="minorHAnsi"/>
          <w:color w:val="000000"/>
          <w:sz w:val="22"/>
          <w:szCs w:val="22"/>
        </w:rPr>
        <w:t xml:space="preserve">.1 </w:t>
      </w:r>
      <w:r w:rsidR="005B2E23" w:rsidRPr="00FF7AB3">
        <w:rPr>
          <w:rFonts w:asciiTheme="minorHAnsi" w:hAnsiTheme="minorHAnsi"/>
          <w:color w:val="000000"/>
          <w:sz w:val="22"/>
          <w:szCs w:val="22"/>
        </w:rPr>
        <w:tab/>
        <w:t>Os preços são aqueles constantes da proposta da LICITANTE VENCEDORA/CONTRATADA.</w:t>
      </w:r>
    </w:p>
    <w:p w:rsidR="00D73AAF" w:rsidRPr="00D23CCC" w:rsidRDefault="005B2E23" w:rsidP="00D73AAF">
      <w:pPr>
        <w:jc w:val="both"/>
        <w:rPr>
          <w:rFonts w:ascii="Calibri" w:hAnsi="Calibri" w:cs="Arial"/>
          <w:sz w:val="22"/>
          <w:szCs w:val="22"/>
        </w:rPr>
      </w:pPr>
      <w:r w:rsidRPr="00FF7AB3">
        <w:rPr>
          <w:rFonts w:asciiTheme="minorHAnsi" w:hAnsiTheme="minorHAnsi"/>
          <w:color w:val="000000"/>
          <w:sz w:val="22"/>
          <w:szCs w:val="22"/>
        </w:rPr>
        <w:t>2</w:t>
      </w:r>
      <w:r w:rsidR="004344B7">
        <w:rPr>
          <w:rFonts w:asciiTheme="minorHAnsi" w:hAnsiTheme="minorHAnsi"/>
          <w:color w:val="000000"/>
          <w:sz w:val="22"/>
          <w:szCs w:val="22"/>
        </w:rPr>
        <w:t>8</w:t>
      </w:r>
      <w:r w:rsidRPr="00FF7AB3">
        <w:rPr>
          <w:rFonts w:asciiTheme="minorHAnsi" w:hAnsiTheme="minorHAnsi"/>
          <w:color w:val="000000"/>
          <w:sz w:val="22"/>
          <w:szCs w:val="22"/>
        </w:rPr>
        <w:t>.2</w:t>
      </w:r>
      <w:r w:rsidRPr="00FF7AB3">
        <w:rPr>
          <w:rFonts w:asciiTheme="minorHAnsi" w:hAnsiTheme="minorHAnsi"/>
          <w:color w:val="000000"/>
          <w:sz w:val="22"/>
          <w:szCs w:val="22"/>
        </w:rPr>
        <w:tab/>
      </w:r>
      <w:r w:rsidR="00D73AAF" w:rsidRPr="00D23CCC">
        <w:rPr>
          <w:rFonts w:ascii="Calibri" w:hAnsi="Calibri" w:cs="Arial"/>
          <w:sz w:val="22"/>
          <w:szCs w:val="22"/>
        </w:rPr>
        <w:t>O prazo para pagamento da Nota Fiscal/Fatura, devidamente atestada pela</w:t>
      </w:r>
      <w:r w:rsidR="00D73AAF">
        <w:rPr>
          <w:rFonts w:ascii="Calibri" w:hAnsi="Calibri" w:cs="Arial"/>
          <w:sz w:val="22"/>
          <w:szCs w:val="22"/>
        </w:rPr>
        <w:t xml:space="preserve"> CÂMARA</w:t>
      </w:r>
      <w:r w:rsidR="00D73AAF" w:rsidRPr="00D23CCC">
        <w:rPr>
          <w:rFonts w:ascii="Calibri" w:hAnsi="Calibri" w:cs="Arial"/>
          <w:sz w:val="22"/>
          <w:szCs w:val="22"/>
        </w:rPr>
        <w:t>, será de até 5 (cinco) dias, contados da data de sua apresentação;</w:t>
      </w:r>
    </w:p>
    <w:p w:rsidR="004A2D05" w:rsidRDefault="00D73AAF" w:rsidP="004A2D05">
      <w:pPr>
        <w:autoSpaceDE w:val="0"/>
        <w:autoSpaceDN w:val="0"/>
        <w:adjustRightInd w:val="0"/>
        <w:spacing w:line="276" w:lineRule="auto"/>
        <w:jc w:val="both"/>
        <w:rPr>
          <w:rFonts w:ascii="Calibri" w:hAnsi="Calibri" w:cs="Arial"/>
          <w:sz w:val="22"/>
          <w:szCs w:val="22"/>
        </w:rPr>
      </w:pPr>
      <w:r>
        <w:rPr>
          <w:rFonts w:ascii="Calibri" w:hAnsi="Calibri" w:cs="Arial"/>
          <w:sz w:val="22"/>
          <w:szCs w:val="22"/>
        </w:rPr>
        <w:t>28</w:t>
      </w:r>
      <w:r w:rsidRPr="00D23CCC">
        <w:rPr>
          <w:rFonts w:ascii="Calibri" w:hAnsi="Calibri" w:cs="Arial"/>
          <w:sz w:val="22"/>
          <w:szCs w:val="22"/>
        </w:rPr>
        <w:t>.1.2</w:t>
      </w:r>
      <w:r>
        <w:rPr>
          <w:rFonts w:ascii="Calibri" w:hAnsi="Calibri" w:cs="Arial"/>
          <w:sz w:val="22"/>
          <w:szCs w:val="22"/>
        </w:rPr>
        <w:t>.</w:t>
      </w:r>
      <w:r w:rsidRPr="00D23CCC">
        <w:rPr>
          <w:rFonts w:ascii="Calibri" w:hAnsi="Calibri" w:cs="Arial"/>
          <w:sz w:val="22"/>
          <w:szCs w:val="22"/>
        </w:rPr>
        <w:t xml:space="preserve"> O pagamento será efetuado mensalmente pela CONTRATANTE, mediante apresentação pela CONTRATADA da Nota Fiscal/Fatura de serviços, devidamente atestada a sua conformidade pelo fiscal designado para acompanhar e fiscalizar a execução contratual. </w:t>
      </w:r>
    </w:p>
    <w:p w:rsidR="00D73AAF" w:rsidRPr="00D23CCC" w:rsidRDefault="00D73AAF" w:rsidP="004A2D05">
      <w:pPr>
        <w:autoSpaceDE w:val="0"/>
        <w:autoSpaceDN w:val="0"/>
        <w:adjustRightInd w:val="0"/>
        <w:spacing w:line="276" w:lineRule="auto"/>
        <w:jc w:val="both"/>
        <w:rPr>
          <w:rFonts w:ascii="Calibri" w:hAnsi="Calibri" w:cs="Arial"/>
          <w:sz w:val="22"/>
          <w:szCs w:val="22"/>
        </w:rPr>
      </w:pPr>
      <w:r>
        <w:rPr>
          <w:rFonts w:ascii="Calibri" w:hAnsi="Calibri" w:cs="Arial"/>
          <w:sz w:val="22"/>
          <w:szCs w:val="22"/>
        </w:rPr>
        <w:t xml:space="preserve">28.1.3 </w:t>
      </w:r>
      <w:r w:rsidRPr="00D23CCC">
        <w:rPr>
          <w:rFonts w:ascii="Calibri" w:hAnsi="Calibri" w:cs="Arial"/>
          <w:sz w:val="22"/>
          <w:szCs w:val="22"/>
        </w:rPr>
        <w:t xml:space="preserve"> </w:t>
      </w:r>
      <w:r>
        <w:rPr>
          <w:rFonts w:ascii="Calibri" w:hAnsi="Calibri" w:cs="Arial"/>
          <w:sz w:val="22"/>
          <w:szCs w:val="22"/>
        </w:rPr>
        <w:t xml:space="preserve">     </w:t>
      </w:r>
      <w:r w:rsidRPr="00D23CCC">
        <w:rPr>
          <w:rFonts w:ascii="Calibri" w:hAnsi="Calibri" w:cs="Arial"/>
          <w:sz w:val="22"/>
          <w:szCs w:val="22"/>
        </w:rPr>
        <w:t>A Nota Fiscal/Fatura deverá ser obrigatoriamente acompanhada das seguintes comprovações.</w:t>
      </w:r>
    </w:p>
    <w:p w:rsidR="00D73AAF" w:rsidRPr="00D23CCC" w:rsidRDefault="00D73AAF" w:rsidP="00D73AAF">
      <w:pPr>
        <w:autoSpaceDE w:val="0"/>
        <w:autoSpaceDN w:val="0"/>
        <w:adjustRightInd w:val="0"/>
        <w:spacing w:line="276" w:lineRule="auto"/>
        <w:jc w:val="both"/>
        <w:rPr>
          <w:rFonts w:ascii="Calibri" w:hAnsi="Calibri" w:cs="Arial"/>
          <w:sz w:val="22"/>
          <w:szCs w:val="22"/>
        </w:rPr>
      </w:pPr>
      <w:r>
        <w:rPr>
          <w:rFonts w:ascii="Calibri" w:hAnsi="Calibri" w:cs="Arial"/>
          <w:sz w:val="22"/>
          <w:szCs w:val="22"/>
        </w:rPr>
        <w:t xml:space="preserve">28.1.3.1 </w:t>
      </w:r>
      <w:r w:rsidRPr="00D23CCC">
        <w:rPr>
          <w:rFonts w:ascii="Calibri" w:hAnsi="Calibri" w:cs="Arial"/>
          <w:sz w:val="22"/>
          <w:szCs w:val="22"/>
        </w:rPr>
        <w:t xml:space="preserve"> </w:t>
      </w:r>
      <w:r>
        <w:rPr>
          <w:rFonts w:ascii="Calibri" w:hAnsi="Calibri" w:cs="Arial"/>
          <w:sz w:val="22"/>
          <w:szCs w:val="22"/>
        </w:rPr>
        <w:t xml:space="preserve"> </w:t>
      </w:r>
      <w:r w:rsidRPr="00D23CCC">
        <w:rPr>
          <w:rFonts w:ascii="Calibri" w:hAnsi="Calibri" w:cs="Arial"/>
          <w:sz w:val="22"/>
          <w:szCs w:val="22"/>
        </w:rPr>
        <w:t>O pagamento da remuneração e das contribuições sociais (Fundo de Garantia do Tempo de Serviço e Previdência Social), correspondente ao mês da última nota fiscal ou fatura vencida, compatível com os empregados vinculados à execução contratual, nominalmente identificados, na forma do § 4º, art. 31 da Lei nº 9.032/95;</w:t>
      </w:r>
    </w:p>
    <w:p w:rsidR="00D73AAF" w:rsidRPr="00D23CCC" w:rsidRDefault="00D73AAF" w:rsidP="00D73AAF">
      <w:pPr>
        <w:autoSpaceDE w:val="0"/>
        <w:autoSpaceDN w:val="0"/>
        <w:adjustRightInd w:val="0"/>
        <w:spacing w:line="276" w:lineRule="auto"/>
        <w:jc w:val="both"/>
        <w:rPr>
          <w:rFonts w:ascii="Calibri" w:hAnsi="Calibri" w:cs="Arial"/>
          <w:sz w:val="22"/>
          <w:szCs w:val="22"/>
        </w:rPr>
      </w:pPr>
      <w:r>
        <w:rPr>
          <w:rFonts w:ascii="Calibri" w:hAnsi="Calibri" w:cs="Arial"/>
          <w:sz w:val="22"/>
          <w:szCs w:val="22"/>
        </w:rPr>
        <w:t>28</w:t>
      </w:r>
      <w:r w:rsidRPr="00D23CCC">
        <w:rPr>
          <w:rFonts w:ascii="Calibri" w:hAnsi="Calibri" w:cs="Arial"/>
          <w:sz w:val="22"/>
          <w:szCs w:val="22"/>
        </w:rPr>
        <w:t>.1.3.2</w:t>
      </w:r>
      <w:r>
        <w:rPr>
          <w:rFonts w:ascii="Calibri" w:hAnsi="Calibri" w:cs="Arial"/>
          <w:sz w:val="22"/>
          <w:szCs w:val="22"/>
        </w:rPr>
        <w:t xml:space="preserve"> </w:t>
      </w:r>
      <w:r w:rsidRPr="00D23CCC">
        <w:rPr>
          <w:rFonts w:ascii="Calibri" w:hAnsi="Calibri" w:cs="Arial"/>
          <w:sz w:val="22"/>
          <w:szCs w:val="22"/>
        </w:rPr>
        <w:t xml:space="preserve"> </w:t>
      </w:r>
      <w:r>
        <w:rPr>
          <w:rFonts w:ascii="Calibri" w:hAnsi="Calibri" w:cs="Arial"/>
          <w:sz w:val="22"/>
          <w:szCs w:val="22"/>
        </w:rPr>
        <w:t xml:space="preserve"> </w:t>
      </w:r>
      <w:r w:rsidRPr="00D23CCC">
        <w:rPr>
          <w:rFonts w:ascii="Calibri" w:hAnsi="Calibri" w:cs="Arial"/>
          <w:sz w:val="22"/>
          <w:szCs w:val="22"/>
        </w:rPr>
        <w:t>Do cumprimento das obrigações trabalhistas, correspondente à última nota fiscal ou fatura que tenha sido paga pela Administração;</w:t>
      </w:r>
    </w:p>
    <w:p w:rsidR="00D73AAF" w:rsidRPr="00D23CCC" w:rsidRDefault="00D73AAF" w:rsidP="00D73AAF">
      <w:pPr>
        <w:autoSpaceDE w:val="0"/>
        <w:autoSpaceDN w:val="0"/>
        <w:adjustRightInd w:val="0"/>
        <w:spacing w:line="276" w:lineRule="auto"/>
        <w:jc w:val="both"/>
        <w:rPr>
          <w:rFonts w:ascii="Calibri" w:hAnsi="Calibri" w:cs="Arial"/>
          <w:sz w:val="22"/>
          <w:szCs w:val="22"/>
        </w:rPr>
      </w:pPr>
      <w:r>
        <w:rPr>
          <w:rFonts w:ascii="Calibri" w:hAnsi="Calibri" w:cs="Arial"/>
          <w:sz w:val="22"/>
          <w:szCs w:val="22"/>
        </w:rPr>
        <w:t>28</w:t>
      </w:r>
      <w:r w:rsidRPr="00D23CCC">
        <w:rPr>
          <w:rFonts w:ascii="Calibri" w:hAnsi="Calibri" w:cs="Arial"/>
          <w:sz w:val="22"/>
          <w:szCs w:val="22"/>
        </w:rPr>
        <w:t xml:space="preserve">.1.3.3 </w:t>
      </w:r>
      <w:r>
        <w:rPr>
          <w:rFonts w:ascii="Calibri" w:hAnsi="Calibri" w:cs="Arial"/>
          <w:sz w:val="22"/>
          <w:szCs w:val="22"/>
        </w:rPr>
        <w:t xml:space="preserve">  </w:t>
      </w:r>
      <w:r w:rsidRPr="00D23CCC">
        <w:rPr>
          <w:rFonts w:ascii="Calibri" w:hAnsi="Calibri" w:cs="Arial"/>
          <w:sz w:val="22"/>
          <w:szCs w:val="22"/>
        </w:rPr>
        <w:t xml:space="preserve"> Folha de Ponto;</w:t>
      </w:r>
    </w:p>
    <w:p w:rsidR="00D73AAF" w:rsidRPr="00D23CCC" w:rsidRDefault="00D73AAF" w:rsidP="00D73AAF">
      <w:pPr>
        <w:autoSpaceDE w:val="0"/>
        <w:autoSpaceDN w:val="0"/>
        <w:adjustRightInd w:val="0"/>
        <w:spacing w:line="276" w:lineRule="auto"/>
        <w:jc w:val="both"/>
        <w:rPr>
          <w:rFonts w:ascii="Calibri" w:hAnsi="Calibri" w:cs="Arial"/>
          <w:sz w:val="22"/>
          <w:szCs w:val="22"/>
        </w:rPr>
      </w:pPr>
      <w:r>
        <w:rPr>
          <w:rFonts w:ascii="Calibri" w:hAnsi="Calibri" w:cs="Arial"/>
          <w:sz w:val="22"/>
          <w:szCs w:val="22"/>
        </w:rPr>
        <w:t>28</w:t>
      </w:r>
      <w:r w:rsidRPr="00D23CCC">
        <w:rPr>
          <w:rFonts w:ascii="Calibri" w:hAnsi="Calibri" w:cs="Arial"/>
          <w:sz w:val="22"/>
          <w:szCs w:val="22"/>
        </w:rPr>
        <w:t xml:space="preserve">.1.3.4 </w:t>
      </w:r>
      <w:r>
        <w:rPr>
          <w:rFonts w:ascii="Calibri" w:hAnsi="Calibri" w:cs="Arial"/>
          <w:sz w:val="22"/>
          <w:szCs w:val="22"/>
        </w:rPr>
        <w:t xml:space="preserve">   </w:t>
      </w:r>
      <w:r w:rsidRPr="00D23CCC">
        <w:rPr>
          <w:rFonts w:ascii="Calibri" w:hAnsi="Calibri" w:cs="Arial"/>
          <w:sz w:val="22"/>
          <w:szCs w:val="22"/>
        </w:rPr>
        <w:t>Folha de Pagamento;</w:t>
      </w:r>
    </w:p>
    <w:p w:rsidR="00D73AAF" w:rsidRPr="00D23CCC" w:rsidRDefault="00D73AAF" w:rsidP="00D73AAF">
      <w:pPr>
        <w:autoSpaceDE w:val="0"/>
        <w:autoSpaceDN w:val="0"/>
        <w:adjustRightInd w:val="0"/>
        <w:spacing w:line="276" w:lineRule="auto"/>
        <w:jc w:val="both"/>
        <w:rPr>
          <w:rFonts w:ascii="Calibri" w:hAnsi="Calibri" w:cs="Arial"/>
          <w:sz w:val="22"/>
          <w:szCs w:val="22"/>
        </w:rPr>
      </w:pPr>
      <w:r>
        <w:rPr>
          <w:rFonts w:ascii="Calibri" w:hAnsi="Calibri" w:cs="Arial"/>
          <w:sz w:val="22"/>
          <w:szCs w:val="22"/>
        </w:rPr>
        <w:t>28</w:t>
      </w:r>
      <w:r w:rsidRPr="00D23CCC">
        <w:rPr>
          <w:rFonts w:ascii="Calibri" w:hAnsi="Calibri" w:cs="Arial"/>
          <w:sz w:val="22"/>
          <w:szCs w:val="22"/>
        </w:rPr>
        <w:t xml:space="preserve">.1.3.5 </w:t>
      </w:r>
      <w:r>
        <w:rPr>
          <w:rFonts w:ascii="Calibri" w:hAnsi="Calibri" w:cs="Arial"/>
          <w:sz w:val="22"/>
          <w:szCs w:val="22"/>
        </w:rPr>
        <w:t xml:space="preserve">   </w:t>
      </w:r>
      <w:r w:rsidRPr="00D23CCC">
        <w:rPr>
          <w:rFonts w:ascii="Calibri" w:hAnsi="Calibri" w:cs="Arial"/>
          <w:sz w:val="22"/>
          <w:szCs w:val="22"/>
        </w:rPr>
        <w:t>Relação nominal dos prestadores de serviços;</w:t>
      </w:r>
    </w:p>
    <w:p w:rsidR="00D73AAF" w:rsidRPr="00D23CCC" w:rsidRDefault="00D73AAF" w:rsidP="00D73AAF">
      <w:pPr>
        <w:spacing w:line="276" w:lineRule="auto"/>
        <w:jc w:val="both"/>
        <w:rPr>
          <w:rFonts w:ascii="Calibri" w:hAnsi="Calibri"/>
          <w:sz w:val="22"/>
          <w:szCs w:val="22"/>
        </w:rPr>
      </w:pPr>
      <w:r>
        <w:rPr>
          <w:rFonts w:ascii="Calibri" w:hAnsi="Calibri" w:cs="Arial"/>
          <w:sz w:val="22"/>
          <w:szCs w:val="22"/>
        </w:rPr>
        <w:t xml:space="preserve">28.1.3.6   </w:t>
      </w:r>
      <w:r w:rsidRPr="00D23CCC">
        <w:rPr>
          <w:rFonts w:ascii="Calibri" w:hAnsi="Calibri" w:cs="Arial"/>
          <w:sz w:val="22"/>
          <w:szCs w:val="22"/>
        </w:rPr>
        <w:t xml:space="preserve"> Cópias dos Contracheques.</w:t>
      </w:r>
    </w:p>
    <w:p w:rsidR="00D73AAF" w:rsidRPr="00D23CCC" w:rsidRDefault="00D73AAF" w:rsidP="00D73AAF">
      <w:pPr>
        <w:autoSpaceDE w:val="0"/>
        <w:autoSpaceDN w:val="0"/>
        <w:adjustRightInd w:val="0"/>
        <w:spacing w:line="276" w:lineRule="auto"/>
        <w:jc w:val="both"/>
        <w:rPr>
          <w:rFonts w:ascii="Calibri" w:hAnsi="Calibri" w:cs="Arial"/>
          <w:sz w:val="22"/>
          <w:szCs w:val="22"/>
        </w:rPr>
      </w:pPr>
      <w:r>
        <w:rPr>
          <w:rFonts w:ascii="Calibri" w:hAnsi="Calibri" w:cs="Arial"/>
          <w:sz w:val="22"/>
          <w:szCs w:val="22"/>
        </w:rPr>
        <w:t xml:space="preserve">28.2         </w:t>
      </w:r>
      <w:r w:rsidRPr="00D23CCC">
        <w:rPr>
          <w:rFonts w:ascii="Calibri" w:hAnsi="Calibri" w:cs="Arial"/>
          <w:sz w:val="22"/>
          <w:szCs w:val="22"/>
        </w:rPr>
        <w:t xml:space="preserve"> A contratada, quando da emissão da Nota Fiscal, deverá destacar, na mesma, o valor da retenção, a título de RETENÇÃO PARA A SEGURIDADE SOCIAL, a ser feito pelo contratante e recolhido ao INSS.</w:t>
      </w:r>
    </w:p>
    <w:p w:rsidR="00D73AAF" w:rsidRPr="00D23CCC" w:rsidRDefault="00D73AAF" w:rsidP="00D73AAF">
      <w:pPr>
        <w:autoSpaceDE w:val="0"/>
        <w:autoSpaceDN w:val="0"/>
        <w:adjustRightInd w:val="0"/>
        <w:spacing w:line="276" w:lineRule="auto"/>
        <w:jc w:val="both"/>
        <w:rPr>
          <w:rFonts w:ascii="Calibri" w:hAnsi="Calibri" w:cs="Arial"/>
          <w:sz w:val="22"/>
          <w:szCs w:val="22"/>
        </w:rPr>
      </w:pPr>
      <w:r>
        <w:rPr>
          <w:rFonts w:ascii="Calibri" w:hAnsi="Calibri" w:cs="Arial"/>
          <w:sz w:val="22"/>
          <w:szCs w:val="22"/>
        </w:rPr>
        <w:t xml:space="preserve">28.3       </w:t>
      </w:r>
      <w:r w:rsidRPr="00D23CCC">
        <w:rPr>
          <w:rFonts w:ascii="Calibri" w:hAnsi="Calibri" w:cs="Arial"/>
          <w:sz w:val="22"/>
          <w:szCs w:val="22"/>
        </w:rPr>
        <w:t xml:space="preserve"> 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qualquer ônus para o CONTRATANTE.</w:t>
      </w:r>
    </w:p>
    <w:p w:rsidR="00422D20" w:rsidRPr="00FF7AB3" w:rsidRDefault="00422D20" w:rsidP="005B2E23">
      <w:pPr>
        <w:jc w:val="both"/>
        <w:rPr>
          <w:rFonts w:asciiTheme="minorHAnsi" w:hAnsiTheme="minorHAnsi"/>
          <w:b/>
          <w:color w:val="000000"/>
          <w:sz w:val="22"/>
          <w:szCs w:val="22"/>
        </w:rPr>
      </w:pPr>
    </w:p>
    <w:p w:rsidR="005B2E23" w:rsidRPr="00422D20" w:rsidRDefault="00982CC7" w:rsidP="005B2E23">
      <w:pPr>
        <w:jc w:val="both"/>
        <w:rPr>
          <w:rFonts w:asciiTheme="minorHAnsi" w:hAnsiTheme="minorHAnsi"/>
          <w:b/>
          <w:color w:val="000000"/>
          <w:sz w:val="22"/>
          <w:szCs w:val="22"/>
        </w:rPr>
      </w:pPr>
      <w:r>
        <w:rPr>
          <w:rFonts w:asciiTheme="minorHAnsi" w:hAnsiTheme="minorHAnsi"/>
          <w:b/>
          <w:color w:val="000000"/>
          <w:sz w:val="22"/>
          <w:szCs w:val="22"/>
        </w:rPr>
        <w:t>29</w:t>
      </w:r>
      <w:r w:rsidR="00422D20" w:rsidRPr="00422D20">
        <w:rPr>
          <w:rFonts w:asciiTheme="minorHAnsi" w:hAnsiTheme="minorHAnsi"/>
          <w:b/>
          <w:color w:val="000000"/>
          <w:sz w:val="22"/>
          <w:szCs w:val="22"/>
        </w:rPr>
        <w:tab/>
        <w:t>DO REAJUSTE E DO REEQUILIBRIO FINANCEIRO</w:t>
      </w:r>
    </w:p>
    <w:p w:rsidR="005B2E23" w:rsidRPr="00FF7AB3" w:rsidRDefault="00982CC7" w:rsidP="005B2E23">
      <w:pPr>
        <w:jc w:val="both"/>
        <w:rPr>
          <w:rFonts w:asciiTheme="minorHAnsi" w:hAnsiTheme="minorHAnsi"/>
          <w:color w:val="000000"/>
          <w:sz w:val="22"/>
          <w:szCs w:val="22"/>
        </w:rPr>
      </w:pPr>
      <w:r>
        <w:rPr>
          <w:rFonts w:asciiTheme="minorHAnsi" w:hAnsiTheme="minorHAnsi"/>
          <w:color w:val="000000"/>
          <w:sz w:val="22"/>
          <w:szCs w:val="22"/>
        </w:rPr>
        <w:t>29</w:t>
      </w:r>
      <w:r w:rsidR="005B2E23" w:rsidRPr="00422D20">
        <w:rPr>
          <w:rFonts w:asciiTheme="minorHAnsi" w:hAnsiTheme="minorHAnsi"/>
          <w:color w:val="000000"/>
          <w:sz w:val="22"/>
          <w:szCs w:val="22"/>
        </w:rPr>
        <w:t>.1</w:t>
      </w:r>
      <w:r w:rsidR="005B2E23" w:rsidRPr="00422D20">
        <w:rPr>
          <w:rFonts w:asciiTheme="minorHAnsi" w:hAnsiTheme="minorHAnsi"/>
          <w:color w:val="000000"/>
          <w:sz w:val="22"/>
          <w:szCs w:val="22"/>
        </w:rPr>
        <w:tab/>
        <w:t xml:space="preserve">Os preços constantes da proposta de preços da LICITANTE VENCEDORA/CONTRATADA </w:t>
      </w:r>
      <w:r w:rsidR="00422D20" w:rsidRPr="00422D20">
        <w:rPr>
          <w:rFonts w:asciiTheme="minorHAnsi" w:hAnsiTheme="minorHAnsi"/>
          <w:color w:val="000000"/>
          <w:sz w:val="22"/>
          <w:szCs w:val="22"/>
        </w:rPr>
        <w:t>não sofrerão reajuste, sendo que, s</w:t>
      </w:r>
      <w:r w:rsidR="00422D20" w:rsidRPr="00422D20">
        <w:rPr>
          <w:rFonts w:asciiTheme="minorHAnsi" w:hAnsiTheme="minorHAnsi" w:cs="Arial"/>
          <w:sz w:val="22"/>
          <w:szCs w:val="22"/>
        </w:rPr>
        <w:t xml:space="preserve">omente será admitida revisão de preço nos casos em que fatores supervenientes, devidamente comprovados pela </w:t>
      </w:r>
      <w:r w:rsidR="00422D20" w:rsidRPr="00422D20">
        <w:rPr>
          <w:rFonts w:asciiTheme="minorHAnsi" w:hAnsiTheme="minorHAnsi" w:cs="Arial"/>
          <w:b/>
          <w:bCs/>
          <w:sz w:val="22"/>
          <w:szCs w:val="22"/>
        </w:rPr>
        <w:t xml:space="preserve">CONTRATADA </w:t>
      </w:r>
      <w:r w:rsidR="00422D20" w:rsidRPr="00422D20">
        <w:rPr>
          <w:rFonts w:asciiTheme="minorHAnsi" w:hAnsiTheme="minorHAnsi" w:cs="Arial"/>
          <w:sz w:val="22"/>
          <w:szCs w:val="22"/>
        </w:rPr>
        <w:t xml:space="preserve">e aceitos pela </w:t>
      </w:r>
      <w:r w:rsidR="00422D20" w:rsidRPr="00422D20">
        <w:rPr>
          <w:rFonts w:asciiTheme="minorHAnsi" w:hAnsiTheme="minorHAnsi" w:cs="Arial"/>
          <w:b/>
          <w:bCs/>
          <w:sz w:val="22"/>
          <w:szCs w:val="22"/>
        </w:rPr>
        <w:t xml:space="preserve">CONTRATANTE, </w:t>
      </w:r>
      <w:r w:rsidR="00422D20" w:rsidRPr="00422D20">
        <w:rPr>
          <w:rFonts w:asciiTheme="minorHAnsi" w:hAnsiTheme="minorHAnsi" w:cs="Arial"/>
          <w:sz w:val="22"/>
          <w:szCs w:val="22"/>
        </w:rPr>
        <w:t>determinem o desequilíbrio econômico e financeiro do contrato</w:t>
      </w:r>
      <w:r w:rsidR="005B2E23" w:rsidRPr="00FF7AB3">
        <w:rPr>
          <w:rFonts w:asciiTheme="minorHAnsi" w:hAnsiTheme="minorHAnsi"/>
          <w:color w:val="000000"/>
          <w:sz w:val="22"/>
          <w:szCs w:val="22"/>
        </w:rPr>
        <w:t xml:space="preserve">, nos termos da legislação em vigor. </w:t>
      </w:r>
    </w:p>
    <w:p w:rsidR="005E6FF5" w:rsidRPr="00FF7AB3" w:rsidRDefault="005E6FF5" w:rsidP="005B2E23">
      <w:pPr>
        <w:jc w:val="both"/>
        <w:rPr>
          <w:rFonts w:asciiTheme="minorHAnsi" w:hAnsiTheme="minorHAnsi"/>
          <w:b/>
          <w:color w:val="000000"/>
          <w:sz w:val="22"/>
          <w:szCs w:val="22"/>
        </w:rPr>
      </w:pPr>
    </w:p>
    <w:p w:rsidR="005B2E23" w:rsidRPr="00FF7AB3" w:rsidRDefault="005B2E23" w:rsidP="005B2E23">
      <w:pPr>
        <w:jc w:val="both"/>
        <w:rPr>
          <w:rFonts w:asciiTheme="minorHAnsi" w:hAnsiTheme="minorHAnsi"/>
          <w:b/>
          <w:color w:val="000000"/>
          <w:sz w:val="22"/>
          <w:szCs w:val="22"/>
          <w:u w:val="single"/>
        </w:rPr>
      </w:pPr>
      <w:r w:rsidRPr="00FF7AB3">
        <w:rPr>
          <w:rFonts w:asciiTheme="minorHAnsi" w:hAnsiTheme="minorHAnsi"/>
          <w:b/>
          <w:color w:val="000000"/>
          <w:sz w:val="22"/>
          <w:szCs w:val="22"/>
        </w:rPr>
        <w:t>3</w:t>
      </w:r>
      <w:r w:rsidR="00982CC7">
        <w:rPr>
          <w:rFonts w:asciiTheme="minorHAnsi" w:hAnsiTheme="minorHAnsi"/>
          <w:b/>
          <w:color w:val="000000"/>
          <w:sz w:val="22"/>
          <w:szCs w:val="22"/>
        </w:rPr>
        <w:t>0</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DOS ENCARGOS E DAS RESPONSABILIDADES: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0</w:t>
      </w:r>
      <w:r w:rsidRPr="00FF7AB3">
        <w:rPr>
          <w:rFonts w:asciiTheme="minorHAnsi" w:hAnsiTheme="minorHAnsi"/>
          <w:color w:val="000000"/>
          <w:sz w:val="22"/>
          <w:szCs w:val="22"/>
        </w:rPr>
        <w:t xml:space="preserve">.1 </w:t>
      </w:r>
      <w:r w:rsidRPr="00FF7AB3">
        <w:rPr>
          <w:rFonts w:asciiTheme="minorHAnsi" w:hAnsiTheme="minorHAnsi"/>
          <w:color w:val="000000"/>
          <w:sz w:val="22"/>
          <w:szCs w:val="22"/>
        </w:rPr>
        <w:tab/>
        <w:t>Correrão por conta exclusiva da LICITANTE VENCEDORA /CONTRATADA todos os encargos da legislação trabalhista, seguro de acidentes do trabalho, bem como todas as demais obrigações para com a Previdência Social, Tributos Federais, Estaduais e Mu</w:t>
      </w:r>
      <w:r w:rsidR="005023EF" w:rsidRPr="00FF7AB3">
        <w:rPr>
          <w:rFonts w:asciiTheme="minorHAnsi" w:hAnsiTheme="minorHAnsi"/>
          <w:color w:val="000000"/>
          <w:sz w:val="22"/>
          <w:szCs w:val="22"/>
        </w:rPr>
        <w:t>nicipais</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0</w:t>
      </w:r>
      <w:r w:rsidRPr="00FF7AB3">
        <w:rPr>
          <w:rFonts w:asciiTheme="minorHAnsi" w:hAnsiTheme="minorHAnsi"/>
          <w:color w:val="000000"/>
          <w:sz w:val="22"/>
          <w:szCs w:val="22"/>
        </w:rPr>
        <w:t xml:space="preserve">.2 </w:t>
      </w:r>
      <w:r w:rsidRPr="00FF7AB3">
        <w:rPr>
          <w:rFonts w:asciiTheme="minorHAnsi" w:hAnsiTheme="minorHAnsi"/>
          <w:color w:val="000000"/>
          <w:sz w:val="22"/>
          <w:szCs w:val="22"/>
        </w:rPr>
        <w:tab/>
        <w:t>A LICITANTE VENCEDORA/CONTRATADA se responsabiliza de forma única por prejuízos decorrentes de acidentes do trabalho, eventualmente ocorridos durante a execução dos serviços, bem como danos de qualquer natureza causados a terceiros.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3</w:t>
      </w:r>
      <w:r w:rsidR="00982CC7">
        <w:rPr>
          <w:rFonts w:asciiTheme="minorHAnsi" w:hAnsiTheme="minorHAnsi"/>
          <w:b/>
          <w:color w:val="000000"/>
          <w:sz w:val="22"/>
          <w:szCs w:val="22"/>
        </w:rPr>
        <w:t>1</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DAS PENALIDADES: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1</w:t>
      </w:r>
      <w:r w:rsidRPr="00FF7AB3">
        <w:rPr>
          <w:rFonts w:asciiTheme="minorHAnsi" w:hAnsiTheme="minorHAnsi"/>
          <w:color w:val="000000"/>
          <w:sz w:val="22"/>
          <w:szCs w:val="22"/>
        </w:rPr>
        <w:t>.1</w:t>
      </w:r>
      <w:r w:rsidRPr="00FF7AB3">
        <w:rPr>
          <w:rFonts w:asciiTheme="minorHAnsi" w:hAnsiTheme="minorHAnsi"/>
          <w:color w:val="000000"/>
          <w:sz w:val="22"/>
          <w:szCs w:val="22"/>
        </w:rPr>
        <w:tab/>
        <w:t>A recusa da LICITANTE VENCEDORA em assinar o contrato, aceitar ou retirá-lo dentro do prazo de vigência da proposta, caracterizará o descumprimento das obrigações assumidas, ficando a mesma, sujeita à multa de 10% (dez por cento) do valor do contrato, atualizado pela variação do IPCA/IBGE.</w:t>
      </w:r>
    </w:p>
    <w:p w:rsidR="005B2E23" w:rsidRPr="00FF7AB3" w:rsidRDefault="00982CC7" w:rsidP="005B2E23">
      <w:pPr>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w:t>
      </w:r>
      <w:r w:rsidR="005B2E23" w:rsidRPr="00FF7AB3">
        <w:rPr>
          <w:rFonts w:asciiTheme="minorHAnsi" w:hAnsiTheme="minorHAnsi"/>
          <w:color w:val="000000"/>
          <w:sz w:val="22"/>
          <w:szCs w:val="22"/>
        </w:rPr>
        <w:tab/>
        <w:t>Pela inexecução total ou parcial por parte da CONTRATADA, além das medidas e penalidades previstas no contrato, deverá a mesma sujeitar-se ao pagamento das seguintes multas:</w:t>
      </w:r>
    </w:p>
    <w:p w:rsidR="005B2E23" w:rsidRPr="00FF7AB3" w:rsidRDefault="00982CC7" w:rsidP="005B2E23">
      <w:pPr>
        <w:jc w:val="both"/>
        <w:rPr>
          <w:rFonts w:asciiTheme="minorHAnsi" w:hAnsiTheme="minorHAnsi"/>
          <w:color w:val="000000"/>
          <w:sz w:val="22"/>
          <w:szCs w:val="22"/>
        </w:rPr>
      </w:pPr>
      <w:r>
        <w:rPr>
          <w:rFonts w:asciiTheme="minorHAnsi" w:hAnsiTheme="minorHAnsi"/>
          <w:color w:val="000000"/>
          <w:sz w:val="22"/>
          <w:szCs w:val="22"/>
        </w:rPr>
        <w:lastRenderedPageBreak/>
        <w:t>31</w:t>
      </w:r>
      <w:r w:rsidR="005B2E23" w:rsidRPr="00FF7AB3">
        <w:rPr>
          <w:rFonts w:asciiTheme="minorHAnsi" w:hAnsiTheme="minorHAnsi"/>
          <w:color w:val="000000"/>
          <w:sz w:val="22"/>
          <w:szCs w:val="22"/>
        </w:rPr>
        <w:t>.2.1</w:t>
      </w:r>
      <w:r w:rsidR="005B2E23" w:rsidRPr="00FF7AB3">
        <w:rPr>
          <w:rFonts w:asciiTheme="minorHAnsi" w:hAnsiTheme="minorHAnsi"/>
          <w:color w:val="000000"/>
          <w:sz w:val="22"/>
          <w:szCs w:val="22"/>
        </w:rPr>
        <w:tab/>
        <w:t>pagamento de 1% (um por cento) do valor do contrato no caso de rescisão administrativa por ato de sua responsabilidade, inclusive, pelo não atendimento.</w:t>
      </w:r>
    </w:p>
    <w:p w:rsidR="005B2E23" w:rsidRPr="00FF7AB3" w:rsidRDefault="00982CC7" w:rsidP="005B2E23">
      <w:pPr>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.2.2</w:t>
      </w:r>
      <w:r w:rsidR="005B2E23" w:rsidRPr="00FF7AB3">
        <w:rPr>
          <w:rFonts w:asciiTheme="minorHAnsi" w:hAnsiTheme="minorHAnsi"/>
          <w:color w:val="000000"/>
          <w:sz w:val="22"/>
          <w:szCs w:val="22"/>
        </w:rPr>
        <w:tab/>
        <w:t xml:space="preserve">pagamento de 0,1% (um décimo por cento) do valor do contrato nos seguintes casos: </w:t>
      </w:r>
    </w:p>
    <w:p w:rsidR="005B2E23" w:rsidRPr="00FF7AB3" w:rsidRDefault="00982CC7" w:rsidP="005B2E23">
      <w:pPr>
        <w:ind w:left="567"/>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.2.2.1</w:t>
      </w:r>
      <w:r w:rsidR="005B2E23" w:rsidRPr="00FF7AB3">
        <w:rPr>
          <w:rFonts w:asciiTheme="minorHAnsi" w:hAnsiTheme="minorHAnsi"/>
          <w:color w:val="000000"/>
          <w:sz w:val="22"/>
          <w:szCs w:val="22"/>
        </w:rPr>
        <w:tab/>
        <w:t>por dia de</w:t>
      </w:r>
      <w:r w:rsidR="007D5E56">
        <w:rPr>
          <w:rFonts w:asciiTheme="minorHAnsi" w:hAnsiTheme="minorHAnsi"/>
          <w:color w:val="000000"/>
          <w:sz w:val="22"/>
          <w:szCs w:val="22"/>
        </w:rPr>
        <w:t xml:space="preserve"> não trabalhado,</w:t>
      </w:r>
      <w:r w:rsidR="005B2E23" w:rsidRPr="00FF7AB3">
        <w:rPr>
          <w:rFonts w:asciiTheme="minorHAnsi" w:hAnsiTheme="minorHAnsi"/>
          <w:color w:val="000000"/>
          <w:sz w:val="22"/>
          <w:szCs w:val="22"/>
        </w:rPr>
        <w:t xml:space="preserve"> sem motivos justificativos e aceitos pela CÂMARA;</w:t>
      </w:r>
    </w:p>
    <w:p w:rsidR="005B2E23" w:rsidRPr="00FF7AB3" w:rsidRDefault="00982CC7" w:rsidP="005B2E23">
      <w:pPr>
        <w:ind w:left="567"/>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.2.2.</w:t>
      </w:r>
      <w:r w:rsidR="0059121B" w:rsidRPr="00FF7AB3">
        <w:rPr>
          <w:rFonts w:asciiTheme="minorHAnsi" w:hAnsiTheme="minorHAnsi"/>
          <w:color w:val="000000"/>
          <w:sz w:val="22"/>
          <w:szCs w:val="22"/>
        </w:rPr>
        <w:t>2</w:t>
      </w:r>
      <w:r w:rsidR="005B2E23" w:rsidRPr="00FF7AB3">
        <w:rPr>
          <w:rFonts w:asciiTheme="minorHAnsi" w:hAnsiTheme="minorHAnsi"/>
          <w:color w:val="000000"/>
          <w:sz w:val="22"/>
          <w:szCs w:val="22"/>
        </w:rPr>
        <w:tab/>
        <w:t>por vez que o</w:t>
      </w:r>
      <w:r w:rsidR="007D5E56">
        <w:rPr>
          <w:rFonts w:asciiTheme="minorHAnsi" w:hAnsiTheme="minorHAnsi"/>
          <w:color w:val="000000"/>
          <w:sz w:val="22"/>
          <w:szCs w:val="22"/>
        </w:rPr>
        <w:t xml:space="preserve"> preposta/sócio/responsável</w:t>
      </w:r>
      <w:r w:rsidR="005B2E23" w:rsidRPr="00FF7AB3">
        <w:rPr>
          <w:rFonts w:asciiTheme="minorHAnsi" w:hAnsiTheme="minorHAnsi"/>
          <w:color w:val="000000"/>
          <w:sz w:val="22"/>
          <w:szCs w:val="22"/>
        </w:rPr>
        <w:t xml:space="preserve"> deixar de atender a convocação da CÂMARA, no prazo de </w:t>
      </w:r>
      <w:r w:rsidR="007D5E56">
        <w:rPr>
          <w:rFonts w:asciiTheme="minorHAnsi" w:hAnsiTheme="minorHAnsi"/>
          <w:color w:val="000000"/>
          <w:sz w:val="22"/>
          <w:szCs w:val="22"/>
        </w:rPr>
        <w:t>48</w:t>
      </w:r>
      <w:r w:rsidR="005B2E23" w:rsidRPr="00FF7AB3">
        <w:rPr>
          <w:rFonts w:asciiTheme="minorHAnsi" w:hAnsiTheme="minorHAnsi"/>
          <w:color w:val="000000"/>
          <w:sz w:val="22"/>
          <w:szCs w:val="22"/>
        </w:rPr>
        <w:t xml:space="preserve"> (</w:t>
      </w:r>
      <w:r w:rsidR="007D5E56">
        <w:rPr>
          <w:rFonts w:asciiTheme="minorHAnsi" w:hAnsiTheme="minorHAnsi"/>
          <w:color w:val="000000"/>
          <w:sz w:val="22"/>
          <w:szCs w:val="22"/>
        </w:rPr>
        <w:t>quarenta e quatro</w:t>
      </w:r>
      <w:r w:rsidR="005B2E23" w:rsidRPr="00FF7AB3">
        <w:rPr>
          <w:rFonts w:asciiTheme="minorHAnsi" w:hAnsiTheme="minorHAnsi"/>
          <w:color w:val="000000"/>
          <w:sz w:val="22"/>
          <w:szCs w:val="22"/>
        </w:rPr>
        <w:t>) horas, a contar do recebimento da convocação e, também, no caso de não haver, na sede da contratada, pessoa credenciada para recebê-la;</w:t>
      </w:r>
    </w:p>
    <w:p w:rsidR="005B2E23" w:rsidRPr="00FF7AB3" w:rsidRDefault="00982CC7" w:rsidP="005B2E23">
      <w:pPr>
        <w:ind w:left="567"/>
        <w:jc w:val="both"/>
        <w:rPr>
          <w:rFonts w:asciiTheme="minorHAnsi" w:hAnsiTheme="minorHAnsi"/>
          <w:color w:val="000000"/>
          <w:sz w:val="22"/>
          <w:szCs w:val="22"/>
        </w:rPr>
      </w:pPr>
      <w:r>
        <w:rPr>
          <w:rFonts w:asciiTheme="minorHAnsi" w:hAnsiTheme="minorHAnsi"/>
          <w:color w:val="000000"/>
          <w:sz w:val="22"/>
          <w:szCs w:val="22"/>
        </w:rPr>
        <w:t>31</w:t>
      </w:r>
      <w:r w:rsidR="0059121B" w:rsidRPr="00FF7AB3">
        <w:rPr>
          <w:rFonts w:asciiTheme="minorHAnsi" w:hAnsiTheme="minorHAnsi"/>
          <w:color w:val="000000"/>
          <w:sz w:val="22"/>
          <w:szCs w:val="22"/>
        </w:rPr>
        <w:t>.2.2.3</w:t>
      </w:r>
      <w:r w:rsidR="0059121B" w:rsidRPr="00FF7AB3">
        <w:rPr>
          <w:rFonts w:asciiTheme="minorHAnsi" w:hAnsiTheme="minorHAnsi"/>
          <w:color w:val="000000"/>
          <w:sz w:val="22"/>
          <w:szCs w:val="22"/>
        </w:rPr>
        <w:tab/>
        <w:t>por dia de paralisação dos serviços</w:t>
      </w:r>
      <w:r w:rsidR="005B2E23" w:rsidRPr="00FF7AB3">
        <w:rPr>
          <w:rFonts w:asciiTheme="minorHAnsi" w:hAnsiTheme="minorHAnsi"/>
          <w:color w:val="000000"/>
          <w:sz w:val="22"/>
          <w:szCs w:val="22"/>
        </w:rPr>
        <w:t>, salvo por motivos devidamente justificados e aceitos pela CÂMARA.</w:t>
      </w:r>
    </w:p>
    <w:p w:rsidR="005B2E23" w:rsidRPr="00FF7AB3" w:rsidRDefault="00982CC7" w:rsidP="005B2E23">
      <w:pPr>
        <w:ind w:left="567"/>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.2.2.6</w:t>
      </w:r>
      <w:r w:rsidR="005B2E23" w:rsidRPr="00FF7AB3">
        <w:rPr>
          <w:rFonts w:asciiTheme="minorHAnsi" w:hAnsiTheme="minorHAnsi"/>
          <w:color w:val="000000"/>
          <w:sz w:val="22"/>
          <w:szCs w:val="22"/>
        </w:rPr>
        <w:tab/>
        <w:t>pelo descumprimento de quaisquer cláusulas do contrato, excetuadas aquelas para os quais as sanções estejam especificamente estabelecidas, será aplicável a multa equivalente a 0,1% (um décimo por cento) do valor do contrato, sendo elevada ao dobro nos casos de reincidência.</w:t>
      </w:r>
    </w:p>
    <w:p w:rsidR="005B2E23" w:rsidRPr="00FF7AB3" w:rsidRDefault="00982CC7" w:rsidP="005B2E23">
      <w:pPr>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.2.3</w:t>
      </w:r>
      <w:r w:rsidR="005B2E23" w:rsidRPr="00FF7AB3">
        <w:rPr>
          <w:rFonts w:asciiTheme="minorHAnsi" w:hAnsiTheme="minorHAnsi"/>
          <w:color w:val="000000"/>
          <w:sz w:val="22"/>
          <w:szCs w:val="22"/>
        </w:rPr>
        <w:tab/>
        <w:t>Em caso de rescisão por culpa da contratada, perderá esta, em benefício da CÂMARA, as garantias prestadas, não tendo direito a indenização de qualquer espécie.</w:t>
      </w:r>
    </w:p>
    <w:p w:rsidR="005B2E23" w:rsidRPr="00FF7AB3" w:rsidRDefault="00982CC7" w:rsidP="005B2E23">
      <w:pPr>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.3</w:t>
      </w:r>
      <w:r w:rsidR="005B2E23" w:rsidRPr="00FF7AB3">
        <w:rPr>
          <w:rFonts w:asciiTheme="minorHAnsi" w:hAnsiTheme="minorHAnsi"/>
          <w:color w:val="000000"/>
          <w:sz w:val="22"/>
          <w:szCs w:val="22"/>
        </w:rPr>
        <w:tab/>
        <w:t>As multas previstas neste item serão descontadas em moeda corrente dos pagamentos mensais devidos à CONTRATADA.</w:t>
      </w:r>
    </w:p>
    <w:p w:rsidR="005B2E23" w:rsidRPr="00FF7AB3" w:rsidRDefault="00982CC7" w:rsidP="005B2E23">
      <w:pPr>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.4</w:t>
      </w:r>
      <w:r w:rsidR="005B2E23" w:rsidRPr="00FF7AB3">
        <w:rPr>
          <w:rFonts w:asciiTheme="minorHAnsi" w:hAnsiTheme="minorHAnsi"/>
          <w:color w:val="000000"/>
          <w:sz w:val="22"/>
          <w:szCs w:val="22"/>
        </w:rPr>
        <w:tab/>
        <w:t>Além das já especificadas neste instrumento, sujeita-se a CONTRATADA às demais penalidades previstas no art. 87 da Lei Federal nº 8.666/93, sem prejuízo de outras medidas cabíveis, preconizadas no Código de Defesa do Consumidor, Lei Federal nº 8.078/90.</w:t>
      </w:r>
    </w:p>
    <w:p w:rsidR="005B2E23" w:rsidRPr="00FF7AB3" w:rsidRDefault="005B2E23" w:rsidP="005B2E23">
      <w:pPr>
        <w:jc w:val="both"/>
        <w:rPr>
          <w:rFonts w:asciiTheme="minorHAnsi" w:hAnsiTheme="minorHAnsi"/>
          <w:color w:val="000000"/>
          <w:sz w:val="22"/>
          <w:szCs w:val="22"/>
        </w:rPr>
      </w:pPr>
    </w:p>
    <w:p w:rsidR="005B2E23" w:rsidRPr="00FF7AB3" w:rsidRDefault="00982CC7" w:rsidP="005B2E23">
      <w:pPr>
        <w:jc w:val="both"/>
        <w:rPr>
          <w:rFonts w:asciiTheme="minorHAnsi" w:hAnsiTheme="minorHAnsi"/>
          <w:b/>
          <w:color w:val="000000"/>
          <w:sz w:val="22"/>
          <w:szCs w:val="22"/>
        </w:rPr>
      </w:pPr>
      <w:r>
        <w:rPr>
          <w:rFonts w:asciiTheme="minorHAnsi" w:hAnsiTheme="minorHAnsi"/>
          <w:b/>
          <w:color w:val="000000"/>
          <w:sz w:val="22"/>
          <w:szCs w:val="22"/>
        </w:rPr>
        <w:t>32</w:t>
      </w:r>
      <w:r w:rsidR="005B2E23" w:rsidRPr="00FF7AB3">
        <w:rPr>
          <w:rFonts w:asciiTheme="minorHAnsi" w:hAnsiTheme="minorHAnsi"/>
          <w:b/>
          <w:color w:val="000000"/>
          <w:sz w:val="22"/>
          <w:szCs w:val="22"/>
        </w:rPr>
        <w:t xml:space="preserve"> </w:t>
      </w:r>
      <w:r w:rsidR="005B2E23" w:rsidRPr="00FF7AB3">
        <w:rPr>
          <w:rFonts w:asciiTheme="minorHAnsi" w:hAnsiTheme="minorHAnsi"/>
          <w:b/>
          <w:color w:val="000000"/>
          <w:sz w:val="22"/>
          <w:szCs w:val="22"/>
        </w:rPr>
        <w:tab/>
        <w:t>DA RESCISÃO: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 xml:space="preserve">.1 </w:t>
      </w:r>
      <w:r w:rsidRPr="00FF7AB3">
        <w:rPr>
          <w:rFonts w:asciiTheme="minorHAnsi" w:hAnsiTheme="minorHAnsi"/>
          <w:color w:val="000000"/>
          <w:sz w:val="22"/>
          <w:szCs w:val="22"/>
        </w:rPr>
        <w:tab/>
        <w:t xml:space="preserve">A CÂMARA poderá rescindir o presente instrumento contratual nas hipóteses previstas nos artigos </w:t>
      </w:r>
      <w:smartTag w:uri="urn:schemas-microsoft-com:office:smarttags" w:element="metricconverter">
        <w:smartTagPr>
          <w:attr w:name="ProductID" w:val="77 a"/>
        </w:smartTagPr>
        <w:r w:rsidRPr="00FF7AB3">
          <w:rPr>
            <w:rFonts w:asciiTheme="minorHAnsi" w:hAnsiTheme="minorHAnsi"/>
            <w:color w:val="000000"/>
            <w:sz w:val="22"/>
            <w:szCs w:val="22"/>
          </w:rPr>
          <w:t>77 a</w:t>
        </w:r>
      </w:smartTag>
      <w:r w:rsidRPr="00FF7AB3">
        <w:rPr>
          <w:rFonts w:asciiTheme="minorHAnsi" w:hAnsiTheme="minorHAnsi"/>
          <w:color w:val="000000"/>
          <w:sz w:val="22"/>
          <w:szCs w:val="22"/>
        </w:rPr>
        <w:t xml:space="preserve"> 79 da Lei que regula os procedimentos licitatórios (Lei Federal n.º 8.666/93 e suas posteriores alterações), sem que tal ato gere qualquer direito à indenização, pela CÂMARA, também nos seguintes casos: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.1.1</w:t>
      </w:r>
      <w:r w:rsidRPr="00FF7AB3">
        <w:rPr>
          <w:rFonts w:asciiTheme="minorHAnsi" w:hAnsiTheme="minorHAnsi"/>
          <w:color w:val="000000"/>
          <w:sz w:val="22"/>
          <w:szCs w:val="22"/>
        </w:rPr>
        <w:tab/>
        <w:t>na ocorrência de dolo, culpa, simulação ou fraude na execução do contrato;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.1.2</w:t>
      </w:r>
      <w:r w:rsidRPr="00FF7AB3">
        <w:rPr>
          <w:rFonts w:asciiTheme="minorHAnsi" w:hAnsiTheme="minorHAnsi"/>
          <w:color w:val="000000"/>
          <w:sz w:val="22"/>
          <w:szCs w:val="22"/>
        </w:rPr>
        <w:tab/>
        <w:t>pelo não cumprimento de quaisquer das cláusulas contratuais ou pelo seu cumprimento irregular;</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.1.3</w:t>
      </w:r>
      <w:r w:rsidRPr="00FF7AB3">
        <w:rPr>
          <w:rFonts w:asciiTheme="minorHAnsi" w:hAnsiTheme="minorHAnsi"/>
          <w:color w:val="000000"/>
          <w:sz w:val="22"/>
          <w:szCs w:val="22"/>
        </w:rPr>
        <w:tab/>
        <w:t>quando, pelas reiteradas impugnações feitas pela CÂMARA, ficar evidenciada a incapacidade da CONTRATADA para dar execução ao contrato ou para prosseguir na sua execução: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.1.4</w:t>
      </w:r>
      <w:r w:rsidRPr="00FF7AB3">
        <w:rPr>
          <w:rFonts w:asciiTheme="minorHAnsi" w:hAnsiTheme="minorHAnsi"/>
          <w:color w:val="000000"/>
          <w:sz w:val="22"/>
          <w:szCs w:val="22"/>
        </w:rPr>
        <w:tab/>
        <w:t>se a CONTRATADA transferir o contrato, no todo ou em parte, sem prévia e expressa autorização da CÂMARA;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2</w:t>
      </w:r>
      <w:r w:rsidRPr="00FF7AB3">
        <w:rPr>
          <w:rFonts w:asciiTheme="minorHAnsi" w:hAnsiTheme="minorHAnsi"/>
          <w:color w:val="000000"/>
          <w:sz w:val="22"/>
          <w:szCs w:val="22"/>
        </w:rPr>
        <w:t>.1.5</w:t>
      </w:r>
      <w:r w:rsidRPr="00FF7AB3">
        <w:rPr>
          <w:rFonts w:asciiTheme="minorHAnsi" w:hAnsiTheme="minorHAnsi"/>
          <w:color w:val="000000"/>
          <w:sz w:val="22"/>
          <w:szCs w:val="22"/>
        </w:rPr>
        <w:tab/>
        <w:t>na ocorrência de protestos de títulos ou na emissão de cheques sem suficiente provisão de fundos, que caracterize a insolvência da CONTRATADA;</w:t>
      </w:r>
    </w:p>
    <w:p w:rsidR="005B2E23" w:rsidRPr="00FF7AB3" w:rsidRDefault="00982CC7" w:rsidP="005B2E23">
      <w:pPr>
        <w:jc w:val="both"/>
        <w:rPr>
          <w:rFonts w:asciiTheme="minorHAnsi" w:hAnsiTheme="minorHAnsi"/>
          <w:color w:val="000000"/>
          <w:sz w:val="22"/>
          <w:szCs w:val="22"/>
        </w:rPr>
      </w:pPr>
      <w:r>
        <w:rPr>
          <w:rFonts w:asciiTheme="minorHAnsi" w:hAnsiTheme="minorHAnsi"/>
          <w:color w:val="000000"/>
          <w:sz w:val="22"/>
          <w:szCs w:val="22"/>
        </w:rPr>
        <w:t>32</w:t>
      </w:r>
      <w:r w:rsidR="005B2E23" w:rsidRPr="00FF7AB3">
        <w:rPr>
          <w:rFonts w:asciiTheme="minorHAnsi" w:hAnsiTheme="minorHAnsi"/>
          <w:color w:val="000000"/>
          <w:sz w:val="22"/>
          <w:szCs w:val="22"/>
        </w:rPr>
        <w:t>.1.6</w:t>
      </w:r>
      <w:r w:rsidR="005B2E23" w:rsidRPr="00FF7AB3">
        <w:rPr>
          <w:rFonts w:asciiTheme="minorHAnsi" w:hAnsiTheme="minorHAnsi"/>
          <w:color w:val="000000"/>
          <w:sz w:val="22"/>
          <w:szCs w:val="22"/>
        </w:rPr>
        <w:tab/>
        <w:t>por acordo mútuo ou por razões de exclusivo interesse do serviço público;</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u w:val="single"/>
        </w:rPr>
      </w:pPr>
      <w:r w:rsidRPr="00FF7AB3">
        <w:rPr>
          <w:rFonts w:asciiTheme="minorHAnsi" w:hAnsiTheme="minorHAnsi"/>
          <w:b/>
          <w:color w:val="000000"/>
          <w:sz w:val="22"/>
          <w:szCs w:val="22"/>
        </w:rPr>
        <w:t>3</w:t>
      </w:r>
      <w:r w:rsidR="00982CC7">
        <w:rPr>
          <w:rFonts w:asciiTheme="minorHAnsi" w:hAnsiTheme="minorHAnsi"/>
          <w:b/>
          <w:color w:val="000000"/>
          <w:sz w:val="22"/>
          <w:szCs w:val="22"/>
        </w:rPr>
        <w:t>3</w:t>
      </w:r>
      <w:r w:rsidRPr="00FF7AB3">
        <w:rPr>
          <w:rFonts w:asciiTheme="minorHAnsi" w:hAnsiTheme="minorHAnsi"/>
          <w:b/>
          <w:color w:val="000000"/>
          <w:sz w:val="22"/>
          <w:szCs w:val="22"/>
        </w:rPr>
        <w:tab/>
        <w:t>DA CESSÃO, TRANSFERÊNCIA E SUBCONTRATAÇÃO: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3</w:t>
      </w:r>
      <w:r w:rsidRPr="00FF7AB3">
        <w:rPr>
          <w:rFonts w:asciiTheme="minorHAnsi" w:hAnsiTheme="minorHAnsi"/>
          <w:color w:val="000000"/>
          <w:sz w:val="22"/>
          <w:szCs w:val="22"/>
        </w:rPr>
        <w:t>.1</w:t>
      </w:r>
      <w:r w:rsidRPr="00FF7AB3">
        <w:rPr>
          <w:rFonts w:asciiTheme="minorHAnsi" w:hAnsiTheme="minorHAnsi"/>
          <w:color w:val="000000"/>
          <w:sz w:val="22"/>
          <w:szCs w:val="22"/>
        </w:rPr>
        <w:tab/>
        <w:t>A CONTRATADA não poderá ceder, transferir ou subcontratar os serviços</w:t>
      </w:r>
      <w:r w:rsidR="007D5E56">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3</w:t>
      </w:r>
      <w:r w:rsidR="00982CC7">
        <w:rPr>
          <w:rFonts w:asciiTheme="minorHAnsi" w:hAnsiTheme="minorHAnsi"/>
          <w:b/>
          <w:color w:val="000000"/>
          <w:sz w:val="22"/>
          <w:szCs w:val="22"/>
        </w:rPr>
        <w:t>4</w:t>
      </w:r>
      <w:r w:rsidRPr="00FF7AB3">
        <w:rPr>
          <w:rFonts w:asciiTheme="minorHAnsi" w:hAnsiTheme="minorHAnsi"/>
          <w:b/>
          <w:color w:val="000000"/>
          <w:sz w:val="22"/>
          <w:szCs w:val="22"/>
        </w:rPr>
        <w:tab/>
        <w:t>DOS ESCLARECIMENTOS:</w:t>
      </w:r>
    </w:p>
    <w:p w:rsidR="005B2E23" w:rsidRPr="00FF7AB3" w:rsidRDefault="00982CC7" w:rsidP="005B2E23">
      <w:pPr>
        <w:jc w:val="both"/>
        <w:rPr>
          <w:rFonts w:asciiTheme="minorHAnsi" w:hAnsiTheme="minorHAnsi"/>
          <w:color w:val="000000"/>
          <w:sz w:val="22"/>
          <w:szCs w:val="22"/>
        </w:rPr>
      </w:pPr>
      <w:r>
        <w:rPr>
          <w:rFonts w:asciiTheme="minorHAnsi" w:hAnsiTheme="minorHAnsi"/>
          <w:color w:val="000000"/>
          <w:sz w:val="22"/>
          <w:szCs w:val="22"/>
        </w:rPr>
        <w:t>34</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Quaisquer dúvidas porventura existentes sobre o disposto no presente</w:t>
      </w:r>
      <w:r w:rsidR="007D5E56">
        <w:rPr>
          <w:rFonts w:asciiTheme="minorHAnsi" w:hAnsiTheme="minorHAnsi"/>
          <w:color w:val="000000"/>
          <w:sz w:val="22"/>
          <w:szCs w:val="22"/>
        </w:rPr>
        <w:t xml:space="preserve"> edital </w:t>
      </w:r>
      <w:r w:rsidR="005B2E23" w:rsidRPr="00FF7AB3">
        <w:rPr>
          <w:rFonts w:asciiTheme="minorHAnsi" w:hAnsiTheme="minorHAnsi"/>
          <w:color w:val="000000"/>
          <w:sz w:val="22"/>
          <w:szCs w:val="22"/>
        </w:rPr>
        <w:t xml:space="preserve">deverão ser objeto de consulta, por escrito, à Comissão Permanente de Licitações, por telefone (19) 3878.9420 ou email secretariageral@camaralouveira.sp.gov.br, até 02(dois) dias anteriores à data de abertura da licitação, os quais serão consolidadas e respondidas, igualmente por escrito, </w:t>
      </w:r>
      <w:r w:rsidR="007D5E56">
        <w:rPr>
          <w:rFonts w:asciiTheme="minorHAnsi" w:hAnsiTheme="minorHAnsi"/>
          <w:color w:val="000000"/>
          <w:sz w:val="22"/>
          <w:szCs w:val="22"/>
        </w:rPr>
        <w:t xml:space="preserve"> </w:t>
      </w:r>
      <w:r w:rsidR="005B2E23" w:rsidRPr="00FF7AB3">
        <w:rPr>
          <w:rFonts w:asciiTheme="minorHAnsi" w:hAnsiTheme="minorHAnsi"/>
          <w:color w:val="000000"/>
          <w:sz w:val="22"/>
          <w:szCs w:val="22"/>
        </w:rPr>
        <w:t>após esgotado o prazo de consulta, por meio de circular encaminhada para todos os interessados.  As questões de ordem técnica serão encaminhadas previamente à</w:t>
      </w:r>
      <w:r w:rsidR="0059121B" w:rsidRPr="00FF7AB3">
        <w:rPr>
          <w:rFonts w:asciiTheme="minorHAnsi" w:hAnsiTheme="minorHAnsi"/>
          <w:color w:val="000000"/>
          <w:sz w:val="22"/>
          <w:szCs w:val="22"/>
        </w:rPr>
        <w:t xml:space="preserve"> Diretoria Geral</w:t>
      </w:r>
      <w:r w:rsidR="005B2E23"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4</w:t>
      </w:r>
      <w:r w:rsidRPr="00FF7AB3">
        <w:rPr>
          <w:rFonts w:asciiTheme="minorHAnsi" w:hAnsiTheme="minorHAnsi"/>
          <w:color w:val="000000"/>
          <w:sz w:val="22"/>
          <w:szCs w:val="22"/>
        </w:rPr>
        <w:t>.2</w:t>
      </w:r>
      <w:r w:rsidRPr="00FF7AB3">
        <w:rPr>
          <w:rFonts w:asciiTheme="minorHAnsi" w:hAnsiTheme="minorHAnsi"/>
          <w:color w:val="000000"/>
          <w:sz w:val="22"/>
          <w:szCs w:val="22"/>
        </w:rPr>
        <w:tab/>
        <w:t xml:space="preserve">Em caso de não solicitação, pelas LICITANTES, de esclarecimentos e informações, pressupõe-se que os elementos fornecidos são suficientemente claros e precisos, não cabendo, posteriormente, o direito a qualquer reclamação sobre o contido nesta TOMADA DE PREÇOS. </w:t>
      </w:r>
    </w:p>
    <w:p w:rsidR="005B2E23" w:rsidRDefault="005B2E23" w:rsidP="005B2E23">
      <w:pPr>
        <w:jc w:val="both"/>
        <w:rPr>
          <w:rFonts w:asciiTheme="minorHAnsi" w:hAnsiTheme="minorHAnsi"/>
          <w:color w:val="000000"/>
          <w:sz w:val="22"/>
          <w:szCs w:val="22"/>
        </w:rPr>
      </w:pPr>
    </w:p>
    <w:p w:rsidR="004A2D05" w:rsidRDefault="004A2D05" w:rsidP="005B2E23">
      <w:pPr>
        <w:jc w:val="both"/>
        <w:rPr>
          <w:rFonts w:asciiTheme="minorHAnsi" w:hAnsiTheme="minorHAnsi"/>
          <w:color w:val="000000"/>
          <w:sz w:val="22"/>
          <w:szCs w:val="22"/>
        </w:rPr>
      </w:pPr>
    </w:p>
    <w:p w:rsidR="004A2D05" w:rsidRPr="00FF7AB3" w:rsidRDefault="004A2D05"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3</w:t>
      </w:r>
      <w:r w:rsidR="00982CC7">
        <w:rPr>
          <w:rFonts w:asciiTheme="minorHAnsi" w:hAnsiTheme="minorHAnsi"/>
          <w:b/>
          <w:color w:val="000000"/>
          <w:sz w:val="22"/>
          <w:szCs w:val="22"/>
        </w:rPr>
        <w:t>5</w:t>
      </w:r>
      <w:r w:rsidRPr="00FF7AB3">
        <w:rPr>
          <w:rFonts w:asciiTheme="minorHAnsi" w:hAnsiTheme="minorHAnsi"/>
          <w:b/>
          <w:color w:val="000000"/>
          <w:sz w:val="22"/>
          <w:szCs w:val="22"/>
        </w:rPr>
        <w:tab/>
        <w:t>DA FISCALIZAÇÃO PELA CÂMARA: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37.1 </w:t>
      </w:r>
      <w:r w:rsidRPr="00FF7AB3">
        <w:rPr>
          <w:rFonts w:asciiTheme="minorHAnsi" w:hAnsiTheme="minorHAnsi"/>
          <w:color w:val="000000"/>
          <w:sz w:val="22"/>
          <w:szCs w:val="22"/>
        </w:rPr>
        <w:tab/>
        <w:t>A execução do presente contrato será acompanhada pela</w:t>
      </w:r>
      <w:r w:rsidR="0059121B" w:rsidRPr="00FF7AB3">
        <w:rPr>
          <w:rFonts w:asciiTheme="minorHAnsi" w:hAnsiTheme="minorHAnsi"/>
          <w:color w:val="000000"/>
          <w:sz w:val="22"/>
          <w:szCs w:val="22"/>
        </w:rPr>
        <w:t xml:space="preserve"> </w:t>
      </w:r>
      <w:r w:rsidRPr="00FF7AB3">
        <w:rPr>
          <w:rFonts w:asciiTheme="minorHAnsi" w:hAnsiTheme="minorHAnsi"/>
          <w:color w:val="000000"/>
          <w:sz w:val="22"/>
          <w:szCs w:val="22"/>
        </w:rPr>
        <w:t>Comissão de Gestão de Contrato da Câmara Municipal, o qual providenciará as anotações, das ocorrências relacionadas com a sua execução, determinando o que for necessário para a regularização das faltas ou defeitos observados.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37.2</w:t>
      </w:r>
      <w:r w:rsidRPr="00FF7AB3">
        <w:rPr>
          <w:rFonts w:asciiTheme="minorHAnsi" w:hAnsiTheme="minorHAnsi"/>
          <w:color w:val="000000"/>
          <w:sz w:val="22"/>
          <w:szCs w:val="22"/>
        </w:rPr>
        <w:tab/>
        <w:t>As decisões e providências que ultrapassarem a sua competência deverão ser encaminhadas às autoridades competentes em tempo hábil, para a adoção das medidas pertinentes.</w:t>
      </w:r>
    </w:p>
    <w:p w:rsidR="00FE4704" w:rsidRPr="00FF7AB3" w:rsidRDefault="00FE4704" w:rsidP="005B2E23">
      <w:pPr>
        <w:jc w:val="both"/>
        <w:rPr>
          <w:rFonts w:asciiTheme="minorHAnsi" w:hAnsiTheme="minorHAnsi"/>
          <w:b/>
          <w:color w:val="000000"/>
          <w:sz w:val="22"/>
          <w:szCs w:val="22"/>
        </w:rPr>
      </w:pPr>
    </w:p>
    <w:p w:rsidR="005B2E23" w:rsidRPr="00FF7AB3" w:rsidRDefault="00982CC7" w:rsidP="005B2E23">
      <w:pPr>
        <w:jc w:val="both"/>
        <w:rPr>
          <w:rFonts w:asciiTheme="minorHAnsi" w:hAnsiTheme="minorHAnsi"/>
          <w:color w:val="000000"/>
          <w:sz w:val="22"/>
          <w:szCs w:val="22"/>
        </w:rPr>
      </w:pPr>
      <w:r>
        <w:rPr>
          <w:rFonts w:asciiTheme="minorHAnsi" w:hAnsiTheme="minorHAnsi"/>
          <w:b/>
          <w:color w:val="000000"/>
          <w:sz w:val="22"/>
          <w:szCs w:val="22"/>
        </w:rPr>
        <w:t>36</w:t>
      </w:r>
      <w:r w:rsidR="005B2E23" w:rsidRPr="00FF7AB3">
        <w:rPr>
          <w:rFonts w:asciiTheme="minorHAnsi" w:hAnsiTheme="minorHAnsi"/>
          <w:b/>
          <w:color w:val="000000"/>
          <w:sz w:val="22"/>
          <w:szCs w:val="22"/>
        </w:rPr>
        <w:tab/>
        <w:t>DAS DISPOSIÇÕES FINAIS</w:t>
      </w:r>
      <w:r w:rsidR="005B2E23" w:rsidRPr="00FF7AB3">
        <w:rPr>
          <w:rFonts w:asciiTheme="minorHAnsi" w:hAnsiTheme="minorHAnsi"/>
          <w:color w:val="000000"/>
          <w:sz w:val="22"/>
          <w:szCs w:val="22"/>
        </w:rPr>
        <w:t>:</w:t>
      </w:r>
    </w:p>
    <w:p w:rsidR="005B2E23" w:rsidRPr="00FF7AB3" w:rsidRDefault="00982CC7" w:rsidP="005B2E23">
      <w:pPr>
        <w:jc w:val="both"/>
        <w:rPr>
          <w:rFonts w:asciiTheme="minorHAnsi" w:hAnsiTheme="minorHAnsi"/>
          <w:color w:val="000000"/>
          <w:sz w:val="22"/>
          <w:szCs w:val="22"/>
        </w:rPr>
      </w:pPr>
      <w:r>
        <w:rPr>
          <w:rFonts w:asciiTheme="minorHAnsi" w:hAnsiTheme="minorHAnsi"/>
          <w:color w:val="000000"/>
          <w:sz w:val="22"/>
          <w:szCs w:val="22"/>
        </w:rPr>
        <w:t>36</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Os casos omissos serão resolvidos pela Comissão Permanente de Licitações.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982CC7">
        <w:rPr>
          <w:rFonts w:asciiTheme="minorHAnsi" w:hAnsiTheme="minorHAnsi"/>
          <w:color w:val="000000"/>
          <w:sz w:val="22"/>
          <w:szCs w:val="22"/>
        </w:rPr>
        <w:t>6</w:t>
      </w:r>
      <w:r w:rsidRPr="00FF7AB3">
        <w:rPr>
          <w:rFonts w:asciiTheme="minorHAnsi" w:hAnsiTheme="minorHAnsi"/>
          <w:color w:val="000000"/>
          <w:sz w:val="22"/>
          <w:szCs w:val="22"/>
        </w:rPr>
        <w:t>.2</w:t>
      </w:r>
      <w:r w:rsidRPr="00FF7AB3">
        <w:rPr>
          <w:rFonts w:asciiTheme="minorHAnsi" w:hAnsiTheme="minorHAnsi"/>
          <w:color w:val="000000"/>
          <w:sz w:val="22"/>
          <w:szCs w:val="22"/>
        </w:rPr>
        <w:tab/>
        <w:t>Fica eleito o Foro da Comarca de Vinhedo, com exclusão de qualquer outro, para a propositura de qualquer ação referente à presente licitação e/ou contrato dela decorrente.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LOUVEIRA/SP, </w:t>
      </w:r>
      <w:r w:rsidR="0085426A">
        <w:rPr>
          <w:rFonts w:asciiTheme="minorHAnsi" w:hAnsiTheme="minorHAnsi"/>
          <w:color w:val="000000"/>
          <w:sz w:val="22"/>
          <w:szCs w:val="22"/>
        </w:rPr>
        <w:t>07</w:t>
      </w:r>
      <w:r w:rsidRPr="00FF7AB3">
        <w:rPr>
          <w:rFonts w:asciiTheme="minorHAnsi" w:hAnsiTheme="minorHAnsi"/>
          <w:color w:val="000000"/>
          <w:sz w:val="22"/>
          <w:szCs w:val="22"/>
        </w:rPr>
        <w:t xml:space="preserve"> de </w:t>
      </w:r>
      <w:r w:rsidR="0085426A">
        <w:rPr>
          <w:rFonts w:asciiTheme="minorHAnsi" w:hAnsiTheme="minorHAnsi"/>
          <w:color w:val="000000"/>
          <w:sz w:val="22"/>
          <w:szCs w:val="22"/>
        </w:rPr>
        <w:t>maio</w:t>
      </w:r>
      <w:r w:rsidRPr="00FF7AB3">
        <w:rPr>
          <w:rFonts w:asciiTheme="minorHAnsi" w:hAnsiTheme="minorHAnsi"/>
          <w:color w:val="000000"/>
          <w:sz w:val="22"/>
          <w:szCs w:val="22"/>
        </w:rPr>
        <w:t xml:space="preserve"> de 201</w:t>
      </w:r>
      <w:r w:rsidR="0059121B" w:rsidRPr="00FF7AB3">
        <w:rPr>
          <w:rFonts w:asciiTheme="minorHAnsi" w:hAnsiTheme="minorHAnsi"/>
          <w:color w:val="000000"/>
          <w:sz w:val="22"/>
          <w:szCs w:val="22"/>
        </w:rPr>
        <w:t>3</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center"/>
        <w:rPr>
          <w:rFonts w:asciiTheme="minorHAnsi" w:hAnsiTheme="minorHAnsi"/>
          <w:b/>
          <w:color w:val="000000"/>
          <w:sz w:val="22"/>
          <w:szCs w:val="22"/>
        </w:rPr>
      </w:pPr>
      <w:r w:rsidRPr="00FF7AB3">
        <w:rPr>
          <w:rFonts w:asciiTheme="minorHAnsi" w:hAnsiTheme="minorHAnsi"/>
          <w:b/>
          <w:color w:val="000000"/>
          <w:sz w:val="22"/>
          <w:szCs w:val="22"/>
        </w:rPr>
        <w:t>MARCELO SILVA SOUZA</w:t>
      </w:r>
    </w:p>
    <w:p w:rsidR="005B2E23" w:rsidRPr="00FF7AB3" w:rsidRDefault="005B2E23" w:rsidP="005B2E23">
      <w:pPr>
        <w:jc w:val="center"/>
        <w:rPr>
          <w:rFonts w:asciiTheme="minorHAnsi" w:hAnsiTheme="minorHAnsi"/>
          <w:b/>
          <w:color w:val="000000"/>
          <w:sz w:val="22"/>
          <w:szCs w:val="22"/>
        </w:rPr>
      </w:pPr>
      <w:r w:rsidRPr="00FF7AB3">
        <w:rPr>
          <w:rFonts w:asciiTheme="minorHAnsi" w:hAnsiTheme="minorHAnsi"/>
          <w:b/>
          <w:color w:val="000000"/>
          <w:sz w:val="22"/>
          <w:szCs w:val="22"/>
        </w:rPr>
        <w:t>Comissão</w:t>
      </w:r>
      <w:r w:rsidR="0059121B" w:rsidRPr="00FF7AB3">
        <w:rPr>
          <w:rFonts w:asciiTheme="minorHAnsi" w:hAnsiTheme="minorHAnsi"/>
          <w:b/>
          <w:color w:val="000000"/>
          <w:sz w:val="22"/>
          <w:szCs w:val="22"/>
        </w:rPr>
        <w:t xml:space="preserve"> Permanente</w:t>
      </w:r>
      <w:r w:rsidRPr="00FF7AB3">
        <w:rPr>
          <w:rFonts w:asciiTheme="minorHAnsi" w:hAnsiTheme="minorHAnsi"/>
          <w:b/>
          <w:color w:val="000000"/>
          <w:sz w:val="22"/>
          <w:szCs w:val="22"/>
        </w:rPr>
        <w:t xml:space="preserve"> de Licitações </w:t>
      </w: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FE4704" w:rsidRDefault="00FE4704"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aps/>
          <w:sz w:val="22"/>
          <w:szCs w:val="22"/>
        </w:rPr>
      </w:pPr>
      <w:r w:rsidRPr="00FF7AB3">
        <w:rPr>
          <w:rFonts w:asciiTheme="minorHAnsi" w:hAnsiTheme="minorHAnsi"/>
          <w:b/>
          <w:caps/>
          <w:sz w:val="22"/>
          <w:szCs w:val="22"/>
        </w:rPr>
        <w:lastRenderedPageBreak/>
        <w:t xml:space="preserve">ANEXO I </w:t>
      </w:r>
    </w:p>
    <w:p w:rsidR="00D23CCC" w:rsidRPr="00D23CCC" w:rsidRDefault="00D23CCC" w:rsidP="00D23CCC">
      <w:pPr>
        <w:jc w:val="center"/>
        <w:rPr>
          <w:rFonts w:ascii="Calibri" w:hAnsi="Calibri"/>
          <w:b/>
          <w:sz w:val="22"/>
          <w:szCs w:val="22"/>
        </w:rPr>
      </w:pPr>
      <w:r w:rsidRPr="00D23CCC">
        <w:rPr>
          <w:rFonts w:ascii="Calibri" w:hAnsi="Calibri"/>
          <w:b/>
          <w:sz w:val="22"/>
          <w:szCs w:val="22"/>
        </w:rPr>
        <w:t>TERMO DE REFERÊNCIA</w:t>
      </w:r>
    </w:p>
    <w:p w:rsidR="00D23CCC" w:rsidRPr="00D23CCC" w:rsidRDefault="00D23CCC" w:rsidP="00D23CCC">
      <w:pPr>
        <w:jc w:val="both"/>
        <w:rPr>
          <w:rFonts w:ascii="Calibri" w:hAnsi="Calibri"/>
          <w:sz w:val="22"/>
          <w:szCs w:val="22"/>
        </w:rPr>
      </w:pPr>
    </w:p>
    <w:p w:rsidR="00D23CCC" w:rsidRPr="00D23CCC" w:rsidRDefault="00D23CCC" w:rsidP="00D23CCC">
      <w:pPr>
        <w:jc w:val="both"/>
        <w:rPr>
          <w:rFonts w:ascii="Calibri" w:hAnsi="Calibri"/>
          <w:sz w:val="22"/>
          <w:szCs w:val="22"/>
        </w:rPr>
      </w:pPr>
    </w:p>
    <w:p w:rsidR="00D23CCC" w:rsidRPr="00D23CCC" w:rsidRDefault="00D23CCC" w:rsidP="00D23CCC">
      <w:pPr>
        <w:spacing w:after="240" w:line="276" w:lineRule="auto"/>
        <w:jc w:val="both"/>
        <w:rPr>
          <w:rFonts w:ascii="Calibri" w:hAnsi="Calibri" w:cs="Arial"/>
          <w:sz w:val="22"/>
          <w:szCs w:val="22"/>
        </w:rPr>
      </w:pPr>
      <w:r w:rsidRPr="00D23CCC">
        <w:rPr>
          <w:rFonts w:ascii="Calibri" w:hAnsi="Calibri"/>
          <w:b/>
          <w:sz w:val="22"/>
          <w:szCs w:val="22"/>
        </w:rPr>
        <w:t>DO OBJETO:</w:t>
      </w:r>
      <w:r w:rsidRPr="00D23CCC">
        <w:rPr>
          <w:rFonts w:ascii="Calibri" w:hAnsi="Calibri" w:cs="Arial"/>
          <w:sz w:val="22"/>
          <w:szCs w:val="22"/>
        </w:rPr>
        <w:t xml:space="preserve"> Contratação de empresa (pessoa jurídica) para a prestação de </w:t>
      </w:r>
      <w:r w:rsidRPr="00D23CCC">
        <w:rPr>
          <w:rFonts w:ascii="Calibri" w:hAnsi="Calibri" w:cs="Arial"/>
          <w:b/>
          <w:bCs/>
          <w:sz w:val="22"/>
          <w:szCs w:val="22"/>
        </w:rPr>
        <w:t xml:space="preserve">serviços de natureza continuada de portaria, </w:t>
      </w:r>
      <w:r w:rsidRPr="00D23CCC">
        <w:rPr>
          <w:rFonts w:ascii="Calibri" w:hAnsi="Calibri" w:cs="Arial"/>
          <w:bCs/>
          <w:sz w:val="22"/>
          <w:szCs w:val="22"/>
        </w:rPr>
        <w:t>com fornecimento de mão de obra (controlador de acesso), uniformes, EPIs, ferramentas e</w:t>
      </w:r>
      <w:r w:rsidRPr="00D23CCC">
        <w:rPr>
          <w:rFonts w:ascii="Calibri" w:hAnsi="Calibri" w:cs="Arial"/>
          <w:b/>
          <w:bCs/>
          <w:sz w:val="22"/>
          <w:szCs w:val="22"/>
        </w:rPr>
        <w:t xml:space="preserve"> </w:t>
      </w:r>
      <w:r w:rsidRPr="00D23CCC">
        <w:rPr>
          <w:rFonts w:ascii="Calibri" w:hAnsi="Calibri" w:cs="Arial"/>
          <w:sz w:val="22"/>
          <w:szCs w:val="22"/>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estabelecidos neste Termo de Referência.</w:t>
      </w:r>
    </w:p>
    <w:p w:rsidR="00D23CCC" w:rsidRPr="00D23CCC" w:rsidRDefault="00D23CCC" w:rsidP="00D23CCC">
      <w:pPr>
        <w:spacing w:after="240" w:line="276" w:lineRule="auto"/>
        <w:jc w:val="both"/>
        <w:rPr>
          <w:rFonts w:ascii="Calibri" w:hAnsi="Calibri" w:cs="Arial"/>
          <w:sz w:val="22"/>
          <w:szCs w:val="22"/>
        </w:rPr>
      </w:pPr>
      <w:r w:rsidRPr="00D23CCC">
        <w:rPr>
          <w:rFonts w:ascii="Calibri" w:hAnsi="Calibri"/>
          <w:b/>
          <w:sz w:val="22"/>
          <w:szCs w:val="22"/>
        </w:rPr>
        <w:t>JUSTIFICATIVA</w:t>
      </w:r>
      <w:r>
        <w:rPr>
          <w:rFonts w:ascii="Calibri" w:hAnsi="Calibri"/>
          <w:b/>
          <w:sz w:val="22"/>
          <w:szCs w:val="22"/>
        </w:rPr>
        <w:t xml:space="preserve">: </w:t>
      </w:r>
      <w:r w:rsidRPr="00D23CCC">
        <w:rPr>
          <w:rFonts w:ascii="Calibri" w:hAnsi="Calibri" w:cs="Arial"/>
          <w:sz w:val="22"/>
          <w:szCs w:val="22"/>
        </w:rPr>
        <w:t>Tem por objetivo a contratação dos serviços de Portaria</w:t>
      </w:r>
      <w:r w:rsidRPr="00D23CCC">
        <w:rPr>
          <w:rFonts w:ascii="Calibri" w:hAnsi="Calibri" w:cs="Arial"/>
          <w:b/>
          <w:bCs/>
          <w:sz w:val="22"/>
          <w:szCs w:val="22"/>
        </w:rPr>
        <w:t xml:space="preserve"> </w:t>
      </w:r>
      <w:r w:rsidRPr="00D23CCC">
        <w:rPr>
          <w:rFonts w:ascii="Calibri" w:hAnsi="Calibri" w:cs="Arial"/>
          <w:sz w:val="22"/>
          <w:szCs w:val="22"/>
        </w:rPr>
        <w:t>em razão da necessidade de zelar pela conservação do Patrimônio da Câmara Municipal de Louveira, do bem estar do munícipe e do servidor, de forma a garantir a utilização plena, continua e segura dos mesmos, garantindo a qualidade das atividades. Destaco que não há no quadro de servidores da Edilidade o cargo de porteiro, vigias ou controladores de acesso.</w:t>
      </w:r>
    </w:p>
    <w:p w:rsidR="00D23CCC" w:rsidRPr="00D23CCC" w:rsidRDefault="00D23CCC" w:rsidP="00D23CCC">
      <w:pPr>
        <w:autoSpaceDE w:val="0"/>
        <w:autoSpaceDN w:val="0"/>
        <w:adjustRightInd w:val="0"/>
        <w:spacing w:after="240" w:line="276" w:lineRule="auto"/>
        <w:jc w:val="both"/>
        <w:rPr>
          <w:rFonts w:ascii="Calibri" w:hAnsi="Calibri" w:cs="Arial"/>
          <w:b/>
          <w:sz w:val="22"/>
          <w:szCs w:val="22"/>
        </w:rPr>
      </w:pPr>
      <w:r w:rsidRPr="00D23CCC">
        <w:rPr>
          <w:rFonts w:ascii="Calibri" w:hAnsi="Calibri" w:cs="Arial"/>
          <w:b/>
          <w:sz w:val="22"/>
          <w:szCs w:val="22"/>
        </w:rPr>
        <w:t>DESCRIÇÃO DOS SERVIÇOS DE PORTEIRO</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2.1 - Zelar pela guarda do patrimônio da Câmara Municipal de Louveira;</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2.2 – Controlar fluxo de pessoas e veículos;</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2.3 – Receber, conferir e encaminhar correspondências à recepção da Casa;</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 xml:space="preserve">2.4 – Orientar aos visitantes sobre o horário de funcionamento da Casa; </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2.5 – Utilizar de todos os recursos disponíveis para comunicação interna e externa;</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2.6 - Zelar pela guarda, conservação, manutenção e limpeza dos equipamentos, instrumentos e materiais utilizados, bem como do local de trabalho;</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2.7 – Encaminhar à recepção os visitantes, bem como os profissionais para entrega de matérias e suprimentos;</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2.8 – Executar outras tarefas correlatas, conforme necessidade da contratada.</w:t>
      </w:r>
    </w:p>
    <w:p w:rsidR="00D23CCC" w:rsidRDefault="00D23CCC" w:rsidP="00D23CCC">
      <w:pPr>
        <w:spacing w:after="240" w:line="276" w:lineRule="auto"/>
        <w:jc w:val="both"/>
        <w:rPr>
          <w:rFonts w:ascii="Calibri" w:hAnsi="Calibri"/>
          <w:b/>
          <w:sz w:val="22"/>
          <w:szCs w:val="22"/>
        </w:rPr>
      </w:pPr>
    </w:p>
    <w:p w:rsidR="00D23CCC" w:rsidRPr="00D23CCC" w:rsidRDefault="00D23CCC" w:rsidP="00D23CCC">
      <w:pPr>
        <w:spacing w:after="240" w:line="276" w:lineRule="auto"/>
        <w:jc w:val="both"/>
        <w:rPr>
          <w:rFonts w:ascii="Calibri" w:hAnsi="Calibri"/>
          <w:b/>
          <w:sz w:val="22"/>
          <w:szCs w:val="22"/>
        </w:rPr>
      </w:pPr>
      <w:r w:rsidRPr="00D23CCC">
        <w:rPr>
          <w:rFonts w:ascii="Calibri" w:hAnsi="Calibri"/>
          <w:b/>
          <w:sz w:val="22"/>
          <w:szCs w:val="22"/>
        </w:rPr>
        <w:t>PREPOSTO</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 xml:space="preserve">3.1 O CONTRATADO deverá manter preposto aceito pela </w:t>
      </w:r>
      <w:r>
        <w:rPr>
          <w:rFonts w:ascii="Calibri" w:hAnsi="Calibri" w:cs="Arial"/>
          <w:sz w:val="22"/>
          <w:szCs w:val="22"/>
        </w:rPr>
        <w:t>CÂMARA</w:t>
      </w:r>
      <w:r w:rsidRPr="00D23CCC">
        <w:rPr>
          <w:rFonts w:ascii="Calibri" w:hAnsi="Calibri" w:cs="Arial"/>
          <w:sz w:val="22"/>
          <w:szCs w:val="22"/>
        </w:rPr>
        <w:t xml:space="preserve">, durante o período de vigência do contrato, para representá-lo administrativamente, sempre que for necessário, o qual deverá ser indicado mediante declaração em que deverá constar o nome completo, nº CPF e do documento de identidade, além dos dados relacionados à sua qualificação profissional. </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3.2 O preposto, uma vez indic</w:t>
      </w:r>
      <w:r>
        <w:rPr>
          <w:rFonts w:ascii="Calibri" w:hAnsi="Calibri" w:cs="Arial"/>
          <w:sz w:val="22"/>
          <w:szCs w:val="22"/>
        </w:rPr>
        <w:t>ado pela empresa e aceito pela CÂMARA</w:t>
      </w:r>
      <w:r w:rsidRPr="00D23CCC">
        <w:rPr>
          <w:rFonts w:ascii="Calibri" w:hAnsi="Calibri" w:cs="Arial"/>
          <w:sz w:val="22"/>
          <w:szCs w:val="22"/>
        </w:rPr>
        <w:t>, deverá apres</w:t>
      </w:r>
      <w:r>
        <w:rPr>
          <w:rFonts w:ascii="Calibri" w:hAnsi="Calibri" w:cs="Arial"/>
          <w:sz w:val="22"/>
          <w:szCs w:val="22"/>
        </w:rPr>
        <w:t>entar-se a esta</w:t>
      </w:r>
      <w:r w:rsidRPr="00D23CCC">
        <w:rPr>
          <w:rFonts w:ascii="Calibri" w:hAnsi="Calibri" w:cs="Arial"/>
          <w:sz w:val="22"/>
          <w:szCs w:val="22"/>
        </w:rPr>
        <w:t>, em até 5 (cinco) dias úteis, após a assinatura do contrato, para firmar, juntamente com o servidor designado para esse fim, o Termo de Abertura do Livro de Ocorrências, destinado a registrar as principais ocorrências durante a execução do contrato, bem como para tratar dos demais assuntos pertinentes à execução do contrato, relativos à sua competência.</w:t>
      </w:r>
    </w:p>
    <w:p w:rsidR="00D23CCC" w:rsidRPr="00D23CCC" w:rsidRDefault="00D23CCC" w:rsidP="00D23CCC">
      <w:pPr>
        <w:autoSpaceDE w:val="0"/>
        <w:autoSpaceDN w:val="0"/>
        <w:adjustRightInd w:val="0"/>
        <w:spacing w:after="240" w:line="276" w:lineRule="auto"/>
        <w:jc w:val="both"/>
        <w:rPr>
          <w:rFonts w:ascii="Calibri" w:hAnsi="Calibri" w:cs="Arial"/>
          <w:sz w:val="22"/>
          <w:szCs w:val="22"/>
        </w:rPr>
      </w:pPr>
      <w:r w:rsidRPr="00D23CCC">
        <w:rPr>
          <w:rFonts w:ascii="Calibri" w:hAnsi="Calibri" w:cs="Arial"/>
          <w:sz w:val="22"/>
          <w:szCs w:val="22"/>
        </w:rPr>
        <w:t>3.3 O preposto deverá estar apto a esclarecer as questões relacionadas às faturas dos serviços prestados.</w:t>
      </w:r>
    </w:p>
    <w:p w:rsidR="00D23CCC" w:rsidRP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lastRenderedPageBreak/>
        <w:t xml:space="preserve">3.4 A empresa orientará o seu preposto quanto à necessidade de acatar as orientações da </w:t>
      </w:r>
      <w:r>
        <w:rPr>
          <w:rFonts w:ascii="Calibri" w:hAnsi="Calibri" w:cs="Arial"/>
          <w:sz w:val="22"/>
          <w:szCs w:val="22"/>
        </w:rPr>
        <w:t>CÂMARA</w:t>
      </w:r>
      <w:r w:rsidRPr="00D23CCC">
        <w:rPr>
          <w:rFonts w:ascii="Calibri" w:hAnsi="Calibri" w:cs="Arial"/>
          <w:sz w:val="22"/>
          <w:szCs w:val="22"/>
        </w:rPr>
        <w:t>, inclusive quanto ao cumprimento das Normas Internas e de Segurança;</w:t>
      </w:r>
    </w:p>
    <w:p w:rsidR="00D23CCC" w:rsidRDefault="00D23CCC" w:rsidP="00D23CCC">
      <w:pPr>
        <w:autoSpaceDE w:val="0"/>
        <w:autoSpaceDN w:val="0"/>
        <w:adjustRightInd w:val="0"/>
        <w:spacing w:line="276" w:lineRule="auto"/>
        <w:jc w:val="both"/>
        <w:rPr>
          <w:rFonts w:ascii="Calibri" w:hAnsi="Calibri" w:cs="Arial"/>
          <w:sz w:val="22"/>
          <w:szCs w:val="22"/>
        </w:rPr>
      </w:pPr>
      <w:r w:rsidRPr="00D23CCC">
        <w:rPr>
          <w:rFonts w:ascii="Calibri" w:hAnsi="Calibri" w:cs="Arial"/>
          <w:sz w:val="22"/>
          <w:szCs w:val="22"/>
        </w:rPr>
        <w:t>3.5 Em função do quantitativo de empregados requerido para a execução dos serviços, por razões de economia e racionalização, um dos empregados poderá ser designado preposto, sem prejuízo de suas atividades.</w:t>
      </w:r>
    </w:p>
    <w:p w:rsidR="004A2D05" w:rsidRPr="00D23CCC" w:rsidRDefault="004A2D05" w:rsidP="00D23CCC">
      <w:pPr>
        <w:autoSpaceDE w:val="0"/>
        <w:autoSpaceDN w:val="0"/>
        <w:adjustRightInd w:val="0"/>
        <w:spacing w:line="276" w:lineRule="auto"/>
        <w:jc w:val="both"/>
        <w:rPr>
          <w:rFonts w:ascii="Calibri" w:hAnsi="Calibri"/>
          <w:sz w:val="22"/>
          <w:szCs w:val="22"/>
        </w:rPr>
      </w:pPr>
    </w:p>
    <w:p w:rsidR="00D23CCC" w:rsidRPr="00D23CCC" w:rsidRDefault="00D23CCC" w:rsidP="00D23CCC">
      <w:pPr>
        <w:spacing w:line="276" w:lineRule="auto"/>
        <w:jc w:val="both"/>
        <w:rPr>
          <w:rFonts w:ascii="Calibri" w:hAnsi="Calibri"/>
          <w:b/>
          <w:sz w:val="22"/>
          <w:szCs w:val="22"/>
        </w:rPr>
      </w:pPr>
      <w:r w:rsidRPr="00D23CCC">
        <w:rPr>
          <w:rFonts w:ascii="Calibri" w:hAnsi="Calibri"/>
          <w:b/>
          <w:sz w:val="22"/>
          <w:szCs w:val="22"/>
        </w:rPr>
        <w:t>DAS PROPOSTAS</w:t>
      </w:r>
    </w:p>
    <w:p w:rsidR="00D23CCC" w:rsidRPr="00D23CCC" w:rsidRDefault="00D23CCC" w:rsidP="00D23CCC">
      <w:pPr>
        <w:autoSpaceDE w:val="0"/>
        <w:autoSpaceDN w:val="0"/>
        <w:adjustRightInd w:val="0"/>
        <w:spacing w:after="240" w:line="276" w:lineRule="auto"/>
        <w:jc w:val="both"/>
        <w:rPr>
          <w:rFonts w:ascii="Calibri" w:hAnsi="Calibri" w:cs="Arial"/>
          <w:b/>
          <w:sz w:val="22"/>
          <w:szCs w:val="22"/>
          <w:u w:val="single"/>
        </w:rPr>
      </w:pPr>
      <w:r w:rsidRPr="00D23CCC">
        <w:rPr>
          <w:rFonts w:ascii="Calibri" w:hAnsi="Calibri" w:cs="Arial"/>
          <w:b/>
          <w:sz w:val="22"/>
          <w:szCs w:val="22"/>
          <w:u w:val="single"/>
        </w:rPr>
        <w:t xml:space="preserve">4.1 - Para fins de julgamento das propostas, respeitando-se os preceitos constitucionais previstos no art. 37, inciso XXI e do art. 3º da Lei Nº 8.666/93, preservado o princípio da isonomia entre os licitantes, as </w:t>
      </w:r>
      <w:r w:rsidRPr="00D23CCC">
        <w:rPr>
          <w:rFonts w:ascii="Calibri" w:hAnsi="Calibri" w:cs="Arial"/>
          <w:b/>
          <w:bCs/>
          <w:sz w:val="22"/>
          <w:szCs w:val="22"/>
          <w:u w:val="single"/>
        </w:rPr>
        <w:t xml:space="preserve">Planilhas de Custos e Formação de Preços </w:t>
      </w:r>
      <w:r w:rsidRPr="00D23CCC">
        <w:rPr>
          <w:rFonts w:ascii="Calibri" w:hAnsi="Calibri" w:cs="Arial"/>
          <w:b/>
          <w:sz w:val="22"/>
          <w:szCs w:val="22"/>
          <w:u w:val="single"/>
        </w:rPr>
        <w:t>a serem apresentadas deverão conter o detalhamento dos custos que compõem os preços.</w:t>
      </w:r>
    </w:p>
    <w:p w:rsidR="00D23CCC" w:rsidRPr="00D23CCC" w:rsidRDefault="00D23CCC" w:rsidP="00D23CCC">
      <w:pPr>
        <w:spacing w:after="240" w:line="276" w:lineRule="auto"/>
        <w:jc w:val="both"/>
        <w:rPr>
          <w:rFonts w:ascii="Calibri" w:hAnsi="Calibri"/>
          <w:b/>
          <w:sz w:val="22"/>
          <w:szCs w:val="22"/>
        </w:rPr>
      </w:pPr>
      <w:r w:rsidRPr="00D23CCC">
        <w:rPr>
          <w:rFonts w:ascii="Calibri" w:hAnsi="Calibri"/>
          <w:b/>
          <w:sz w:val="22"/>
          <w:szCs w:val="22"/>
        </w:rPr>
        <w:t>DO JULGAMENTO DAS PROPOSTAS</w:t>
      </w:r>
    </w:p>
    <w:p w:rsidR="00D23CCC" w:rsidRPr="00D23CCC" w:rsidRDefault="00D23CCC" w:rsidP="00D23CCC">
      <w:pPr>
        <w:autoSpaceDE w:val="0"/>
        <w:autoSpaceDN w:val="0"/>
        <w:adjustRightInd w:val="0"/>
        <w:spacing w:after="240" w:line="276" w:lineRule="auto"/>
        <w:jc w:val="both"/>
        <w:rPr>
          <w:rFonts w:ascii="Calibri" w:hAnsi="Calibri" w:cs="Arial"/>
          <w:sz w:val="22"/>
          <w:szCs w:val="22"/>
        </w:rPr>
      </w:pPr>
      <w:r w:rsidRPr="00D23CCC">
        <w:rPr>
          <w:rFonts w:ascii="Calibri" w:hAnsi="Calibri" w:cs="Arial"/>
          <w:sz w:val="22"/>
          <w:szCs w:val="22"/>
        </w:rPr>
        <w:t xml:space="preserve">5.1 – </w:t>
      </w:r>
      <w:r w:rsidRPr="00D23CCC">
        <w:rPr>
          <w:rFonts w:ascii="Calibri" w:hAnsi="Calibri" w:cs="Arial"/>
          <w:bCs/>
          <w:sz w:val="22"/>
          <w:szCs w:val="22"/>
        </w:rPr>
        <w:t>O julgamento das Propostas de Preços dar-se-á pelo critério de menor preço global anual (valor mensal x 12 meses).</w:t>
      </w:r>
    </w:p>
    <w:p w:rsidR="00D23CCC" w:rsidRPr="00D23CCC" w:rsidRDefault="00D23CCC" w:rsidP="00D23CCC">
      <w:pPr>
        <w:rPr>
          <w:rFonts w:ascii="Calibri" w:hAnsi="Calibri"/>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4A2D05" w:rsidRDefault="004A2D05" w:rsidP="005B2E23">
      <w:pPr>
        <w:jc w:val="center"/>
        <w:rPr>
          <w:rFonts w:asciiTheme="minorHAnsi" w:hAnsiTheme="minorHAnsi"/>
          <w:b/>
          <w:sz w:val="22"/>
          <w:szCs w:val="22"/>
        </w:rPr>
      </w:pPr>
    </w:p>
    <w:p w:rsidR="004A2D05" w:rsidRDefault="004A2D05" w:rsidP="005B2E23">
      <w:pPr>
        <w:jc w:val="center"/>
        <w:rPr>
          <w:rFonts w:asciiTheme="minorHAnsi" w:hAnsiTheme="minorHAnsi"/>
          <w:b/>
          <w:sz w:val="22"/>
          <w:szCs w:val="22"/>
        </w:rPr>
      </w:pPr>
    </w:p>
    <w:p w:rsidR="004A2D05" w:rsidRDefault="004A2D05" w:rsidP="005B2E23">
      <w:pPr>
        <w:jc w:val="center"/>
        <w:rPr>
          <w:rFonts w:asciiTheme="minorHAnsi" w:hAnsiTheme="minorHAnsi"/>
          <w:b/>
          <w:sz w:val="22"/>
          <w:szCs w:val="22"/>
        </w:rPr>
      </w:pPr>
    </w:p>
    <w:p w:rsidR="004A2D05" w:rsidRDefault="004A2D05" w:rsidP="005B2E23">
      <w:pPr>
        <w:jc w:val="center"/>
        <w:rPr>
          <w:rFonts w:asciiTheme="minorHAnsi" w:hAnsiTheme="minorHAnsi"/>
          <w:b/>
          <w:sz w:val="22"/>
          <w:szCs w:val="22"/>
        </w:rPr>
      </w:pPr>
    </w:p>
    <w:p w:rsidR="00982CC7" w:rsidRDefault="00982CC7"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r w:rsidRPr="00FF7AB3">
        <w:rPr>
          <w:rFonts w:asciiTheme="minorHAnsi" w:hAnsiTheme="minorHAnsi"/>
          <w:b/>
          <w:sz w:val="22"/>
          <w:szCs w:val="22"/>
        </w:rPr>
        <w:lastRenderedPageBreak/>
        <w:t>ANEXO II</w:t>
      </w:r>
    </w:p>
    <w:p w:rsidR="00CF0AB4" w:rsidRPr="00FF7AB3" w:rsidRDefault="00CF0AB4" w:rsidP="00CF0AB4">
      <w:pPr>
        <w:pStyle w:val="Estilo2"/>
        <w:suppressAutoHyphens/>
        <w:jc w:val="center"/>
        <w:rPr>
          <w:rFonts w:asciiTheme="minorHAnsi" w:hAnsiTheme="minorHAnsi" w:cs="Arial"/>
          <w:b/>
          <w:sz w:val="22"/>
          <w:szCs w:val="22"/>
        </w:rPr>
      </w:pPr>
      <w:r w:rsidRPr="00FF7AB3">
        <w:rPr>
          <w:rFonts w:asciiTheme="minorHAnsi" w:hAnsiTheme="minorHAnsi" w:cs="Arial"/>
          <w:b/>
          <w:sz w:val="22"/>
          <w:szCs w:val="22"/>
        </w:rPr>
        <w:t xml:space="preserve">MINUTA DE CONTRATO </w:t>
      </w:r>
    </w:p>
    <w:p w:rsidR="00CF0AB4" w:rsidRPr="00FF7AB3" w:rsidRDefault="00CF0AB4" w:rsidP="00CF0AB4">
      <w:pPr>
        <w:autoSpaceDE w:val="0"/>
        <w:autoSpaceDN w:val="0"/>
        <w:adjustRightInd w:val="0"/>
        <w:rPr>
          <w:rFonts w:asciiTheme="minorHAnsi" w:eastAsia="ArialMT" w:hAnsiTheme="minorHAnsi" w:cs="Arial"/>
          <w:sz w:val="22"/>
          <w:szCs w:val="22"/>
        </w:rPr>
      </w:pPr>
    </w:p>
    <w:p w:rsidR="00CF0AB4" w:rsidRPr="00FF7AB3" w:rsidRDefault="00CF0AB4" w:rsidP="00CF0AB4">
      <w:pPr>
        <w:rPr>
          <w:rFonts w:asciiTheme="minorHAnsi" w:hAnsiTheme="minorHAnsi" w:cs="Arial"/>
          <w:sz w:val="22"/>
          <w:szCs w:val="22"/>
        </w:rPr>
      </w:pPr>
    </w:p>
    <w:p w:rsidR="00CF0AB4" w:rsidRPr="00FF7AB3" w:rsidRDefault="00CF0AB4" w:rsidP="00CF0AB4">
      <w:pPr>
        <w:jc w:val="both"/>
        <w:rPr>
          <w:rFonts w:asciiTheme="minorHAnsi" w:hAnsiTheme="minorHAnsi"/>
          <w:sz w:val="22"/>
          <w:szCs w:val="22"/>
        </w:rPr>
      </w:pPr>
    </w:p>
    <w:p w:rsidR="00CF0AB4" w:rsidRPr="00FF7AB3" w:rsidRDefault="00CF0AB4" w:rsidP="00CF0AB4">
      <w:pPr>
        <w:ind w:left="3969"/>
        <w:jc w:val="both"/>
        <w:rPr>
          <w:rFonts w:asciiTheme="minorHAnsi" w:hAnsiTheme="minorHAnsi"/>
          <w:b/>
          <w:sz w:val="22"/>
          <w:szCs w:val="22"/>
        </w:rPr>
      </w:pPr>
      <w:r w:rsidRPr="00FF7AB3">
        <w:rPr>
          <w:rFonts w:asciiTheme="minorHAnsi" w:hAnsiTheme="minorHAnsi"/>
          <w:b/>
          <w:sz w:val="22"/>
          <w:szCs w:val="22"/>
        </w:rPr>
        <w:t xml:space="preserve">CONTRATO QUE ENTRE SI CELEBRAM A CÂMARA MUNICIPAL DE LOUVEIRA E EMPRESA XXXXXXXXXXXXXXXXX LTDA, PARA PRESTAÇÃO DE SERVIÇOS </w:t>
      </w:r>
    </w:p>
    <w:p w:rsidR="00CF0AB4" w:rsidRPr="00FF7AB3" w:rsidRDefault="00CF0AB4" w:rsidP="00CF0AB4">
      <w:pPr>
        <w:ind w:left="3969"/>
        <w:jc w:val="both"/>
        <w:rPr>
          <w:rFonts w:asciiTheme="minorHAnsi" w:hAnsiTheme="minorHAnsi"/>
          <w:b/>
          <w:sz w:val="22"/>
          <w:szCs w:val="22"/>
        </w:rPr>
      </w:pPr>
    </w:p>
    <w:p w:rsidR="00CF0AB4" w:rsidRPr="00FF7AB3" w:rsidRDefault="00CF0AB4" w:rsidP="00CF0AB4">
      <w:pPr>
        <w:pStyle w:val="Estilo2"/>
        <w:rPr>
          <w:rFonts w:asciiTheme="minorHAnsi" w:hAnsiTheme="minorHAnsi" w:cs="Arial"/>
          <w:b/>
          <w:sz w:val="22"/>
          <w:szCs w:val="22"/>
        </w:rPr>
      </w:pPr>
    </w:p>
    <w:p w:rsidR="00CF0AB4" w:rsidRPr="00FF7AB3" w:rsidRDefault="00CF0AB4" w:rsidP="00CF0AB4">
      <w:pPr>
        <w:pStyle w:val="Estilo2"/>
        <w:rPr>
          <w:rFonts w:asciiTheme="minorHAnsi" w:hAnsiTheme="minorHAnsi" w:cs="Arial"/>
          <w:b/>
          <w:sz w:val="22"/>
          <w:szCs w:val="22"/>
        </w:rPr>
      </w:pPr>
    </w:p>
    <w:p w:rsidR="00CF0AB4" w:rsidRPr="00FF7AB3" w:rsidRDefault="00CF0AB4" w:rsidP="00CF0AB4">
      <w:pPr>
        <w:pStyle w:val="Estilo2"/>
        <w:rPr>
          <w:rFonts w:asciiTheme="minorHAnsi" w:hAnsiTheme="minorHAnsi" w:cs="Arial"/>
          <w:b/>
          <w:sz w:val="22"/>
          <w:szCs w:val="22"/>
        </w:rPr>
      </w:pPr>
      <w:r w:rsidRPr="00FF7AB3">
        <w:rPr>
          <w:rFonts w:asciiTheme="minorHAnsi" w:hAnsiTheme="minorHAnsi" w:cs="Arial"/>
          <w:b/>
          <w:sz w:val="22"/>
          <w:szCs w:val="22"/>
        </w:rPr>
        <w:t xml:space="preserve">PROCESSO SOLICITAÇÃO </w:t>
      </w:r>
      <w:r w:rsidRPr="00FF7AB3">
        <w:rPr>
          <w:rFonts w:asciiTheme="minorHAnsi" w:hAnsiTheme="minorHAnsi" w:cs="Arial"/>
          <w:sz w:val="22"/>
          <w:szCs w:val="22"/>
        </w:rPr>
        <w:t xml:space="preserve">N º </w:t>
      </w:r>
      <w:r w:rsidR="006859BA">
        <w:rPr>
          <w:rFonts w:asciiTheme="minorHAnsi" w:hAnsiTheme="minorHAnsi" w:cs="Arial"/>
          <w:sz w:val="22"/>
          <w:szCs w:val="22"/>
        </w:rPr>
        <w:t>028</w:t>
      </w:r>
      <w:r w:rsidRPr="00FF7AB3">
        <w:rPr>
          <w:rFonts w:asciiTheme="minorHAnsi" w:hAnsiTheme="minorHAnsi" w:cs="Arial"/>
          <w:sz w:val="22"/>
          <w:szCs w:val="22"/>
        </w:rPr>
        <w:t>/2013/CM</w:t>
      </w:r>
    </w:p>
    <w:p w:rsidR="00CF0AB4" w:rsidRPr="00FF7AB3" w:rsidRDefault="00CF0AB4" w:rsidP="00CF0AB4">
      <w:pPr>
        <w:pStyle w:val="Estilo2"/>
        <w:rPr>
          <w:rFonts w:asciiTheme="minorHAnsi" w:hAnsiTheme="minorHAnsi" w:cs="Arial"/>
          <w:b/>
          <w:sz w:val="22"/>
          <w:szCs w:val="22"/>
        </w:rPr>
      </w:pPr>
      <w:r w:rsidRPr="00FF7AB3">
        <w:rPr>
          <w:rFonts w:asciiTheme="minorHAnsi" w:hAnsiTheme="minorHAnsi" w:cs="Arial"/>
          <w:b/>
          <w:sz w:val="22"/>
          <w:szCs w:val="22"/>
        </w:rPr>
        <w:t xml:space="preserve">CONTRATANTE: </w:t>
      </w:r>
      <w:r w:rsidRPr="00FF7AB3">
        <w:rPr>
          <w:rFonts w:asciiTheme="minorHAnsi" w:hAnsiTheme="minorHAnsi" w:cs="Arial"/>
          <w:sz w:val="22"/>
          <w:szCs w:val="22"/>
        </w:rPr>
        <w:t>CÂMARA MUNICIPAL DE LOUVEIRA</w:t>
      </w:r>
    </w:p>
    <w:p w:rsidR="00CF0AB4" w:rsidRPr="00FF7AB3" w:rsidRDefault="00CF0AB4" w:rsidP="00CF0AB4">
      <w:pPr>
        <w:pStyle w:val="Estilo2"/>
        <w:rPr>
          <w:rFonts w:asciiTheme="minorHAnsi" w:hAnsiTheme="minorHAnsi" w:cs="Arial"/>
          <w:sz w:val="22"/>
          <w:szCs w:val="22"/>
        </w:rPr>
      </w:pPr>
      <w:r w:rsidRPr="00FF7AB3">
        <w:rPr>
          <w:rFonts w:asciiTheme="minorHAnsi" w:hAnsiTheme="minorHAnsi" w:cs="Arial"/>
          <w:b/>
          <w:sz w:val="22"/>
          <w:szCs w:val="22"/>
        </w:rPr>
        <w:t xml:space="preserve">CONTRATADA: </w:t>
      </w:r>
    </w:p>
    <w:p w:rsidR="006859BA" w:rsidRPr="006859BA" w:rsidRDefault="00CF0AB4" w:rsidP="00CF0AB4">
      <w:pPr>
        <w:tabs>
          <w:tab w:val="left" w:pos="5040"/>
          <w:tab w:val="left" w:pos="7371"/>
          <w:tab w:val="left" w:pos="8460"/>
        </w:tabs>
        <w:ind w:right="51"/>
        <w:jc w:val="both"/>
        <w:rPr>
          <w:rFonts w:asciiTheme="minorHAnsi" w:hAnsiTheme="minorHAnsi" w:cs="Arial"/>
          <w:b/>
          <w:sz w:val="22"/>
          <w:szCs w:val="22"/>
        </w:rPr>
      </w:pPr>
      <w:r w:rsidRPr="006859BA">
        <w:rPr>
          <w:rFonts w:asciiTheme="minorHAnsi" w:hAnsiTheme="minorHAnsi" w:cs="Arial"/>
          <w:b/>
          <w:sz w:val="22"/>
          <w:szCs w:val="22"/>
        </w:rPr>
        <w:t xml:space="preserve">OBJETO: </w:t>
      </w:r>
      <w:r w:rsidR="006859BA" w:rsidRPr="006859BA">
        <w:rPr>
          <w:rFonts w:ascii="Calibri" w:hAnsi="Calibri" w:cs="Arial"/>
          <w:sz w:val="22"/>
          <w:szCs w:val="22"/>
        </w:rPr>
        <w:t xml:space="preserve">Contratação de empresa (pessoa jurídica) para a prestação de </w:t>
      </w:r>
      <w:r w:rsidR="006859BA" w:rsidRPr="006859BA">
        <w:rPr>
          <w:rFonts w:ascii="Calibri" w:hAnsi="Calibri" w:cs="Arial"/>
          <w:b/>
          <w:bCs/>
          <w:sz w:val="22"/>
          <w:szCs w:val="22"/>
        </w:rPr>
        <w:t xml:space="preserve">serviços de natureza continuada de portaria, </w:t>
      </w:r>
      <w:r w:rsidR="006859BA" w:rsidRPr="006859BA">
        <w:rPr>
          <w:rFonts w:ascii="Calibri" w:hAnsi="Calibri" w:cs="Arial"/>
          <w:bCs/>
          <w:sz w:val="22"/>
          <w:szCs w:val="22"/>
        </w:rPr>
        <w:t>com fornecimento de mão de obra (controlador de acesso), uniformes, EPIs, ferramentas e</w:t>
      </w:r>
      <w:r w:rsidR="006859BA" w:rsidRPr="006859BA">
        <w:rPr>
          <w:rFonts w:ascii="Calibri" w:hAnsi="Calibri" w:cs="Arial"/>
          <w:b/>
          <w:bCs/>
          <w:sz w:val="22"/>
          <w:szCs w:val="22"/>
        </w:rPr>
        <w:t xml:space="preserve"> </w:t>
      </w:r>
      <w:r w:rsidR="006859BA" w:rsidRPr="006859BA">
        <w:rPr>
          <w:rFonts w:ascii="Calibri" w:hAnsi="Calibri" w:cs="Arial"/>
          <w:sz w:val="22"/>
          <w:szCs w:val="22"/>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estabelecidos neste Termo de Referência.</w:t>
      </w:r>
    </w:p>
    <w:p w:rsidR="00CF0AB4" w:rsidRPr="00FF7AB3" w:rsidRDefault="00CF0AB4" w:rsidP="00CF0AB4">
      <w:pPr>
        <w:pStyle w:val="Estilo2"/>
        <w:rPr>
          <w:rFonts w:asciiTheme="minorHAnsi" w:hAnsiTheme="minorHAnsi" w:cs="Arial"/>
          <w:sz w:val="22"/>
          <w:szCs w:val="22"/>
        </w:rPr>
      </w:pPr>
      <w:r w:rsidRPr="00FF7AB3">
        <w:rPr>
          <w:rFonts w:asciiTheme="minorHAnsi" w:hAnsiTheme="minorHAnsi" w:cs="Arial"/>
          <w:b/>
          <w:sz w:val="22"/>
          <w:szCs w:val="22"/>
        </w:rPr>
        <w:t xml:space="preserve">VALOR TOTAL: </w:t>
      </w:r>
      <w:r w:rsidRPr="00FF7AB3">
        <w:rPr>
          <w:rFonts w:asciiTheme="minorHAnsi" w:hAnsiTheme="minorHAnsi" w:cs="Arial"/>
          <w:sz w:val="22"/>
          <w:szCs w:val="22"/>
        </w:rPr>
        <w:t xml:space="preserve">R$ </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p>
    <w:p w:rsidR="00CF0AB4" w:rsidRPr="00FF7AB3" w:rsidRDefault="00CF0AB4" w:rsidP="00CF0AB4">
      <w:pPr>
        <w:pStyle w:val="Ttulo2"/>
        <w:numPr>
          <w:ilvl w:val="1"/>
          <w:numId w:val="30"/>
        </w:numPr>
        <w:suppressAutoHyphens/>
        <w:spacing w:before="0" w:after="0"/>
        <w:jc w:val="center"/>
        <w:rPr>
          <w:rFonts w:asciiTheme="minorHAnsi" w:hAnsiTheme="minorHAnsi"/>
          <w:sz w:val="22"/>
          <w:szCs w:val="22"/>
        </w:rPr>
      </w:pPr>
      <w:r w:rsidRPr="00FF7AB3">
        <w:rPr>
          <w:rFonts w:asciiTheme="minorHAnsi" w:hAnsiTheme="minorHAnsi"/>
          <w:sz w:val="22"/>
          <w:szCs w:val="22"/>
        </w:rPr>
        <w:t>I - INTRÓITO</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O presente instrumento rege-se fundamentalmente pela Lei Federal nº 8.666, de 21 de junho de 1993, e suas alterações, que instituem normas para licitações e contratos da Administração Pública e dá outras providências, estando vinculado ao Processo nº </w:t>
      </w:r>
      <w:r w:rsidR="006859BA">
        <w:rPr>
          <w:rFonts w:asciiTheme="minorHAnsi" w:hAnsiTheme="minorHAnsi"/>
          <w:sz w:val="22"/>
          <w:szCs w:val="22"/>
        </w:rPr>
        <w:t>028</w:t>
      </w:r>
      <w:r w:rsidRPr="00FF7AB3">
        <w:rPr>
          <w:rFonts w:asciiTheme="minorHAnsi" w:hAnsiTheme="minorHAnsi"/>
          <w:sz w:val="22"/>
          <w:szCs w:val="22"/>
        </w:rPr>
        <w:t>/2013/CM, de acordo com a deliberação do Exmo. Senhor Presidente da Câmara Municipal de Louveira exarado naqueles autos e que autoriza sua lavratura.</w:t>
      </w: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CF0AB4" w:rsidRPr="00FF7AB3" w:rsidRDefault="00CF0AB4" w:rsidP="00CF0AB4">
      <w:pPr>
        <w:pStyle w:val="Ttulo2"/>
        <w:numPr>
          <w:ilvl w:val="1"/>
          <w:numId w:val="30"/>
        </w:numPr>
        <w:suppressAutoHyphens/>
        <w:spacing w:before="0" w:after="0"/>
        <w:jc w:val="center"/>
        <w:rPr>
          <w:rFonts w:asciiTheme="minorHAnsi" w:hAnsiTheme="minorHAnsi"/>
          <w:sz w:val="22"/>
          <w:szCs w:val="22"/>
        </w:rPr>
      </w:pPr>
      <w:r w:rsidRPr="00FF7AB3">
        <w:rPr>
          <w:rFonts w:asciiTheme="minorHAnsi" w:hAnsiTheme="minorHAnsi"/>
          <w:sz w:val="22"/>
          <w:szCs w:val="22"/>
        </w:rPr>
        <w:t>II - DAS PARTES</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São partes no presente instrumento de contrato de prestação de serviços, autorizado nos termos da Lei Federal nº 8.666/93 e suas alterações, conforme consta do Processo nº </w:t>
      </w:r>
      <w:r w:rsidR="006859BA">
        <w:rPr>
          <w:rFonts w:asciiTheme="minorHAnsi" w:hAnsiTheme="minorHAnsi"/>
          <w:sz w:val="22"/>
          <w:szCs w:val="22"/>
        </w:rPr>
        <w:t>028</w:t>
      </w:r>
      <w:r w:rsidRPr="00FF7AB3">
        <w:rPr>
          <w:rFonts w:asciiTheme="minorHAnsi" w:hAnsiTheme="minorHAnsi"/>
          <w:sz w:val="22"/>
          <w:szCs w:val="22"/>
        </w:rPr>
        <w:t>/2013/CM, com deliberação deferida no mesmo processado:</w:t>
      </w: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ab/>
      </w:r>
      <w:r w:rsidRPr="00FF7AB3">
        <w:rPr>
          <w:rFonts w:asciiTheme="minorHAnsi" w:hAnsiTheme="minorHAnsi"/>
          <w:sz w:val="22"/>
          <w:szCs w:val="22"/>
        </w:rPr>
        <w:tab/>
      </w:r>
    </w:p>
    <w:p w:rsidR="00CF0AB4" w:rsidRPr="00FF7AB3" w:rsidRDefault="00CF0AB4" w:rsidP="00CF0AB4">
      <w:pPr>
        <w:jc w:val="both"/>
        <w:rPr>
          <w:rFonts w:asciiTheme="minorHAnsi" w:hAnsiTheme="minorHAnsi" w:cs="Courier New"/>
          <w:b/>
          <w:sz w:val="22"/>
          <w:szCs w:val="22"/>
        </w:rPr>
      </w:pPr>
      <w:r w:rsidRPr="00FF7AB3">
        <w:rPr>
          <w:rFonts w:asciiTheme="minorHAnsi" w:hAnsiTheme="minorHAnsi" w:cs="Courier New"/>
          <w:sz w:val="22"/>
          <w:szCs w:val="22"/>
        </w:rPr>
        <w:t xml:space="preserve">Pelo presente instrumento particular de contrato, de um lado, a </w:t>
      </w:r>
      <w:r w:rsidRPr="00FF7AB3">
        <w:rPr>
          <w:rFonts w:asciiTheme="minorHAnsi" w:hAnsiTheme="minorHAnsi" w:cs="Courier New"/>
          <w:b/>
          <w:sz w:val="22"/>
          <w:szCs w:val="22"/>
        </w:rPr>
        <w:t>CÂMARA MUNICIPAL DE</w:t>
      </w:r>
      <w:r w:rsidRPr="00FF7AB3">
        <w:rPr>
          <w:rFonts w:asciiTheme="minorHAnsi" w:hAnsiTheme="minorHAnsi" w:cs="Courier New"/>
          <w:sz w:val="22"/>
          <w:szCs w:val="22"/>
        </w:rPr>
        <w:t xml:space="preserve"> </w:t>
      </w:r>
      <w:r w:rsidRPr="00FF7AB3">
        <w:rPr>
          <w:rFonts w:asciiTheme="minorHAnsi" w:hAnsiTheme="minorHAnsi" w:cs="Courier New"/>
          <w:b/>
          <w:sz w:val="22"/>
          <w:szCs w:val="22"/>
        </w:rPr>
        <w:t>LOUVEIRA</w:t>
      </w:r>
      <w:r w:rsidRPr="00FF7AB3">
        <w:rPr>
          <w:rFonts w:asciiTheme="minorHAnsi" w:hAnsiTheme="minorHAnsi" w:cs="Courier New"/>
          <w:sz w:val="22"/>
          <w:szCs w:val="22"/>
        </w:rPr>
        <w:t xml:space="preserve">, com sede na Rua Wagner Luiz Bevilácqua, 35 – bairro Guembê, Louveira/SP, inscrita no CNPJ/MF Nº 49.597.552/0001-18, neste ato representada pelo seu Presidente, o vereador </w:t>
      </w:r>
      <w:r w:rsidRPr="00FF7AB3">
        <w:rPr>
          <w:rFonts w:asciiTheme="minorHAnsi" w:hAnsiTheme="minorHAnsi" w:cs="Courier New"/>
          <w:b/>
          <w:sz w:val="22"/>
          <w:szCs w:val="22"/>
        </w:rPr>
        <w:t xml:space="preserve">ESTANISLAU STECK, </w:t>
      </w:r>
      <w:r w:rsidRPr="00FF7AB3">
        <w:rPr>
          <w:rFonts w:asciiTheme="minorHAnsi" w:hAnsiTheme="minorHAnsi" w:cs="Courier New"/>
          <w:sz w:val="22"/>
          <w:szCs w:val="22"/>
        </w:rPr>
        <w:t xml:space="preserve">brasileiro, casado, médico-veterinário, portador do RG. 12.546.046-6 SSP/SP, CPF sob nº 052.632.518-66 doravante denominada </w:t>
      </w:r>
      <w:r w:rsidRPr="00FF7AB3">
        <w:rPr>
          <w:rFonts w:asciiTheme="minorHAnsi" w:hAnsiTheme="minorHAnsi" w:cs="Courier New"/>
          <w:b/>
          <w:sz w:val="22"/>
          <w:szCs w:val="22"/>
        </w:rPr>
        <w:t>CONTRATANTE</w:t>
      </w:r>
      <w:r w:rsidRPr="00FF7AB3">
        <w:rPr>
          <w:rFonts w:asciiTheme="minorHAnsi" w:hAnsiTheme="minorHAnsi" w:cs="Courier New"/>
          <w:sz w:val="22"/>
          <w:szCs w:val="22"/>
        </w:rPr>
        <w:t xml:space="preserve">, e de outro lado a empresa                                             </w:t>
      </w:r>
      <w:r w:rsidRPr="00FF7AB3">
        <w:rPr>
          <w:rFonts w:asciiTheme="minorHAnsi" w:hAnsiTheme="minorHAnsi" w:cs="Courier New"/>
          <w:b/>
          <w:sz w:val="22"/>
          <w:szCs w:val="22"/>
        </w:rPr>
        <w:t xml:space="preserve">.; </w:t>
      </w:r>
      <w:r w:rsidRPr="00FF7AB3">
        <w:rPr>
          <w:rFonts w:asciiTheme="minorHAnsi" w:hAnsiTheme="minorHAnsi" w:cs="Courier New"/>
          <w:sz w:val="22"/>
          <w:szCs w:val="22"/>
        </w:rPr>
        <w:t xml:space="preserve">com sede na Rua                  xxxxxxxxxxxxxxx, nº xxxxxxx, xxxxxxxxx, CEP: xxxxxxxxxxxx, xxxxxxxxxxxxx – SP, inscrita no CNPJ/MF xxxxxxxxxxxx, neste ato representada por seu representante legal, Sr xxxxxxxxxxxxxx,  portador da cédula de identidade RG xxxxxxxxx, inscrito no CPF/MF sob o nº xxxxxxxxxxxx, residente e domiciliado na Rua xxxxxxxxxxxxx nº 184, Bairro xxxxxxxxxxxx, xxxxxxxx -SP, doravante denominada </w:t>
      </w:r>
      <w:r w:rsidRPr="00FF7AB3">
        <w:rPr>
          <w:rFonts w:asciiTheme="minorHAnsi" w:hAnsiTheme="minorHAnsi" w:cs="Courier New"/>
          <w:b/>
          <w:sz w:val="22"/>
          <w:szCs w:val="22"/>
        </w:rPr>
        <w:t>CONTRATADA</w:t>
      </w:r>
    </w:p>
    <w:p w:rsidR="00CF0AB4" w:rsidRPr="00FF7AB3" w:rsidRDefault="00CF0AB4" w:rsidP="00CF0AB4">
      <w:pPr>
        <w:jc w:val="center"/>
        <w:rPr>
          <w:rFonts w:asciiTheme="minorHAnsi" w:hAnsiTheme="minorHAnsi" w:cs="Courier New"/>
          <w:b/>
          <w:i/>
          <w:sz w:val="22"/>
          <w:szCs w:val="22"/>
        </w:rPr>
      </w:pPr>
    </w:p>
    <w:p w:rsidR="00CF0AB4" w:rsidRDefault="00CF0AB4" w:rsidP="00CF0AB4">
      <w:pPr>
        <w:jc w:val="center"/>
        <w:rPr>
          <w:rFonts w:asciiTheme="minorHAnsi" w:hAnsiTheme="minorHAnsi" w:cs="Courier New"/>
          <w:b/>
          <w:i/>
          <w:sz w:val="22"/>
          <w:szCs w:val="22"/>
        </w:rPr>
      </w:pPr>
    </w:p>
    <w:p w:rsidR="006859BA" w:rsidRDefault="006859BA" w:rsidP="00CF0AB4">
      <w:pPr>
        <w:jc w:val="center"/>
        <w:rPr>
          <w:rFonts w:asciiTheme="minorHAnsi" w:hAnsiTheme="minorHAnsi" w:cs="Courier New"/>
          <w:b/>
          <w:i/>
          <w:sz w:val="22"/>
          <w:szCs w:val="22"/>
        </w:rPr>
      </w:pPr>
    </w:p>
    <w:p w:rsidR="006859BA" w:rsidRPr="00FF7AB3" w:rsidRDefault="006859BA" w:rsidP="00CF0AB4">
      <w:pPr>
        <w:jc w:val="center"/>
        <w:rPr>
          <w:rFonts w:asciiTheme="minorHAnsi" w:hAnsiTheme="minorHAnsi" w:cs="Courier New"/>
          <w:b/>
          <w:i/>
          <w:sz w:val="22"/>
          <w:szCs w:val="22"/>
        </w:rPr>
      </w:pPr>
    </w:p>
    <w:p w:rsidR="00CF0AB4" w:rsidRPr="00FF7AB3" w:rsidRDefault="00CF0AB4" w:rsidP="00CF0AB4">
      <w:pPr>
        <w:jc w:val="center"/>
        <w:rPr>
          <w:rFonts w:asciiTheme="minorHAnsi" w:hAnsiTheme="minorHAnsi" w:cs="Courier New"/>
          <w:b/>
          <w:i/>
          <w:sz w:val="22"/>
          <w:szCs w:val="22"/>
        </w:rPr>
      </w:pPr>
      <w:r w:rsidRPr="00FF7AB3">
        <w:rPr>
          <w:rFonts w:asciiTheme="minorHAnsi" w:hAnsiTheme="minorHAnsi" w:cs="Courier New"/>
          <w:b/>
          <w:i/>
          <w:sz w:val="22"/>
          <w:szCs w:val="22"/>
        </w:rPr>
        <w:t>III- DO OBJETO</w:t>
      </w:r>
    </w:p>
    <w:p w:rsidR="00CF0AB4" w:rsidRPr="00FF7AB3" w:rsidRDefault="00CF0AB4" w:rsidP="00CF0AB4">
      <w:pPr>
        <w:rPr>
          <w:rFonts w:asciiTheme="minorHAnsi" w:hAnsiTheme="minorHAnsi"/>
          <w:sz w:val="22"/>
          <w:szCs w:val="22"/>
        </w:rPr>
      </w:pPr>
    </w:p>
    <w:p w:rsidR="006859BA" w:rsidRDefault="00CF0AB4" w:rsidP="00CF0AB4">
      <w:pPr>
        <w:jc w:val="both"/>
        <w:rPr>
          <w:rFonts w:asciiTheme="minorHAnsi" w:hAnsiTheme="minorHAnsi"/>
          <w:sz w:val="22"/>
          <w:szCs w:val="22"/>
        </w:rPr>
      </w:pPr>
      <w:r w:rsidRPr="00FF7AB3">
        <w:rPr>
          <w:rFonts w:asciiTheme="minorHAnsi" w:hAnsiTheme="minorHAnsi"/>
          <w:b/>
          <w:sz w:val="22"/>
          <w:szCs w:val="22"/>
        </w:rPr>
        <w:t xml:space="preserve">3.1. </w:t>
      </w:r>
      <w:r w:rsidR="006859BA" w:rsidRPr="009C7F4C">
        <w:rPr>
          <w:rFonts w:ascii="Calibri" w:hAnsi="Calibri" w:cs="Arial"/>
          <w:sz w:val="24"/>
          <w:szCs w:val="24"/>
        </w:rPr>
        <w:t xml:space="preserve">Contratação de empresa (pessoa jurídica) para a prestação de </w:t>
      </w:r>
      <w:r w:rsidR="006859BA" w:rsidRPr="009C7F4C">
        <w:rPr>
          <w:rFonts w:ascii="Calibri" w:hAnsi="Calibri" w:cs="Arial"/>
          <w:b/>
          <w:bCs/>
          <w:sz w:val="24"/>
          <w:szCs w:val="24"/>
        </w:rPr>
        <w:t>serviços de natureza continuada de portaria,</w:t>
      </w:r>
      <w:r w:rsidR="006859BA">
        <w:rPr>
          <w:rFonts w:ascii="Calibri" w:hAnsi="Calibri" w:cs="Arial"/>
          <w:b/>
          <w:bCs/>
          <w:sz w:val="24"/>
          <w:szCs w:val="24"/>
        </w:rPr>
        <w:t xml:space="preserve"> </w:t>
      </w:r>
      <w:r w:rsidR="006859BA" w:rsidRPr="009C7F4C">
        <w:rPr>
          <w:rFonts w:ascii="Calibri" w:hAnsi="Calibri" w:cs="Arial"/>
          <w:bCs/>
          <w:sz w:val="24"/>
          <w:szCs w:val="24"/>
        </w:rPr>
        <w:t>com fornecimento de mão de obra</w:t>
      </w:r>
      <w:r w:rsidR="006859BA">
        <w:rPr>
          <w:rFonts w:ascii="Calibri" w:hAnsi="Calibri" w:cs="Arial"/>
          <w:bCs/>
          <w:sz w:val="24"/>
          <w:szCs w:val="24"/>
        </w:rPr>
        <w:t xml:space="preserve"> (controlador de acesso)</w:t>
      </w:r>
      <w:r w:rsidR="006859BA" w:rsidRPr="009C7F4C">
        <w:rPr>
          <w:rFonts w:ascii="Calibri" w:hAnsi="Calibri" w:cs="Arial"/>
          <w:bCs/>
          <w:sz w:val="24"/>
          <w:szCs w:val="24"/>
        </w:rPr>
        <w:t>, uniformes, EPIs, ferramentas e</w:t>
      </w:r>
      <w:r w:rsidR="006859BA" w:rsidRPr="009C7F4C">
        <w:rPr>
          <w:rFonts w:ascii="Calibri" w:hAnsi="Calibri" w:cs="Arial"/>
          <w:b/>
          <w:bCs/>
          <w:sz w:val="24"/>
          <w:szCs w:val="24"/>
        </w:rPr>
        <w:t xml:space="preserve"> </w:t>
      </w:r>
      <w:r w:rsidR="006859BA" w:rsidRPr="009C7F4C">
        <w:rPr>
          <w:rFonts w:ascii="Calibri" w:hAnsi="Calibri" w:cs="Arial"/>
          <w:sz w:val="24"/>
          <w:szCs w:val="24"/>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w:t>
      </w:r>
      <w:r w:rsidR="006859BA">
        <w:rPr>
          <w:rFonts w:ascii="Calibri" w:hAnsi="Calibri" w:cs="Arial"/>
          <w:sz w:val="24"/>
          <w:szCs w:val="24"/>
        </w:rPr>
        <w:t>lecidos neste</w:t>
      </w:r>
      <w:r w:rsidR="006859BA" w:rsidRPr="009C7F4C">
        <w:rPr>
          <w:rFonts w:ascii="Calibri" w:hAnsi="Calibri" w:cs="Arial"/>
          <w:sz w:val="24"/>
          <w:szCs w:val="24"/>
        </w:rPr>
        <w:t xml:space="preserve"> Termo de Referência.</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3.2.</w:t>
      </w:r>
      <w:r w:rsidRPr="00FF7AB3">
        <w:rPr>
          <w:rFonts w:asciiTheme="minorHAnsi" w:hAnsiTheme="minorHAnsi"/>
          <w:sz w:val="22"/>
          <w:szCs w:val="22"/>
        </w:rPr>
        <w:t xml:space="preserve"> A execução dos serviços mencionado nesta cláusula deverão ser realizados em perfeita consonância com o ato licitatório, modalidade </w:t>
      </w:r>
      <w:r w:rsidRPr="00FF7AB3">
        <w:rPr>
          <w:rFonts w:asciiTheme="minorHAnsi" w:hAnsiTheme="minorHAnsi"/>
          <w:b/>
          <w:sz w:val="22"/>
          <w:szCs w:val="22"/>
        </w:rPr>
        <w:t xml:space="preserve">TOMADA DE PREÇOS nº </w:t>
      </w:r>
      <w:r w:rsidR="006859BA">
        <w:rPr>
          <w:rFonts w:asciiTheme="minorHAnsi" w:hAnsiTheme="minorHAnsi"/>
          <w:b/>
          <w:sz w:val="22"/>
          <w:szCs w:val="22"/>
        </w:rPr>
        <w:t>02</w:t>
      </w:r>
      <w:r w:rsidRPr="00FF7AB3">
        <w:rPr>
          <w:rFonts w:asciiTheme="minorHAnsi" w:hAnsiTheme="minorHAnsi"/>
          <w:b/>
          <w:sz w:val="22"/>
          <w:szCs w:val="22"/>
        </w:rPr>
        <w:t xml:space="preserve">/2013/CM, </w:t>
      </w:r>
      <w:r w:rsidRPr="00FF7AB3">
        <w:rPr>
          <w:rFonts w:asciiTheme="minorHAnsi" w:hAnsiTheme="minorHAnsi"/>
          <w:sz w:val="22"/>
          <w:szCs w:val="22"/>
        </w:rPr>
        <w:t>cujos autos, termos, documentos, especificações, proposta da</w:t>
      </w:r>
      <w:r w:rsidRPr="00FF7AB3">
        <w:rPr>
          <w:rFonts w:asciiTheme="minorHAnsi" w:hAnsiTheme="minorHAnsi"/>
          <w:b/>
          <w:sz w:val="22"/>
          <w:szCs w:val="22"/>
        </w:rPr>
        <w:t xml:space="preserve"> CONTRATADA</w:t>
      </w:r>
      <w:r w:rsidRPr="00FF7AB3">
        <w:rPr>
          <w:rFonts w:asciiTheme="minorHAnsi" w:hAnsiTheme="minorHAnsi"/>
          <w:sz w:val="22"/>
          <w:szCs w:val="22"/>
        </w:rPr>
        <w:t xml:space="preserve">, atas, despacho homologatório do Exmo. Presidente da Câmara, termo de adjudicação e publicações oficiais, ficam fazendo parte integrante e inseparável deste instrumento, como se aqui estivessem transcritos, sendo de perfeito conhecimento da parte </w:t>
      </w:r>
      <w:r w:rsidRPr="00FF7AB3">
        <w:rPr>
          <w:rFonts w:asciiTheme="minorHAnsi" w:hAnsiTheme="minorHAnsi"/>
          <w:b/>
          <w:sz w:val="22"/>
          <w:szCs w:val="22"/>
        </w:rPr>
        <w:t>CONTRATANTE</w:t>
      </w:r>
      <w:r w:rsidRPr="00FF7AB3">
        <w:rPr>
          <w:rFonts w:asciiTheme="minorHAnsi" w:hAnsiTheme="minorHAnsi"/>
          <w:sz w:val="22"/>
          <w:szCs w:val="22"/>
        </w:rPr>
        <w:t>, que se obrigam a cumpri-los fiel e integralmente.</w:t>
      </w:r>
    </w:p>
    <w:p w:rsidR="00CF0AB4" w:rsidRPr="00FF7AB3" w:rsidRDefault="00CF0AB4" w:rsidP="00CF0AB4">
      <w:pPr>
        <w:jc w:val="both"/>
        <w:rPr>
          <w:rFonts w:asciiTheme="minorHAnsi" w:hAnsiTheme="minorHAns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IV - DO REGIME DE EXECUÇÃO</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4.1.</w:t>
      </w:r>
      <w:r w:rsidRPr="00FF7AB3">
        <w:rPr>
          <w:rFonts w:asciiTheme="minorHAnsi" w:hAnsiTheme="minorHAnsi"/>
          <w:sz w:val="22"/>
          <w:szCs w:val="22"/>
        </w:rPr>
        <w:t xml:space="preserve"> O regime de execução será o de prestação de serviços por empreitada de serviço,  rigorosamente de acordo com as especificações contidas no edital e neste contrato.</w:t>
      </w:r>
    </w:p>
    <w:p w:rsidR="00CF0AB4" w:rsidRPr="00FF7AB3" w:rsidRDefault="00CF0AB4" w:rsidP="00CF0AB4">
      <w:pPr>
        <w:tabs>
          <w:tab w:val="left" w:pos="426"/>
        </w:tabs>
        <w:ind w:right="-17"/>
        <w:jc w:val="both"/>
        <w:rPr>
          <w:rFonts w:asciiTheme="minorHAnsi" w:hAnsiTheme="minorHAnsi"/>
          <w:sz w:val="22"/>
          <w:szCs w:val="22"/>
        </w:rPr>
      </w:pPr>
      <w:r w:rsidRPr="00FF7AB3">
        <w:rPr>
          <w:rFonts w:asciiTheme="minorHAnsi" w:hAnsiTheme="minorHAnsi"/>
          <w:b/>
          <w:bCs/>
          <w:sz w:val="22"/>
          <w:szCs w:val="22"/>
        </w:rPr>
        <w:t>4.2</w:t>
      </w:r>
      <w:r w:rsidRPr="00FF7AB3">
        <w:rPr>
          <w:rFonts w:asciiTheme="minorHAnsi" w:hAnsiTheme="minorHAnsi"/>
          <w:sz w:val="22"/>
          <w:szCs w:val="22"/>
        </w:rPr>
        <w:t xml:space="preserve">. Ocorrendo qualquer problema, a </w:t>
      </w:r>
      <w:r w:rsidRPr="00FF7AB3">
        <w:rPr>
          <w:rFonts w:asciiTheme="minorHAnsi" w:hAnsiTheme="minorHAnsi"/>
          <w:b/>
          <w:sz w:val="22"/>
          <w:szCs w:val="22"/>
        </w:rPr>
        <w:t xml:space="preserve">CONTRATADA </w:t>
      </w:r>
      <w:r w:rsidRPr="00FF7AB3">
        <w:rPr>
          <w:rFonts w:asciiTheme="minorHAnsi" w:hAnsiTheme="minorHAnsi"/>
          <w:sz w:val="22"/>
          <w:szCs w:val="22"/>
        </w:rPr>
        <w:t>deverá comunicar imediatamente por escrito a Diretoria Geral da Edilidade.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4.3.</w:t>
      </w:r>
      <w:r w:rsidRPr="00FF7AB3">
        <w:rPr>
          <w:rFonts w:asciiTheme="minorHAnsi" w:hAnsiTheme="minorHAnsi"/>
          <w:sz w:val="22"/>
          <w:szCs w:val="22"/>
        </w:rPr>
        <w:t xml:space="preserve"> Os trabalhos deverão seguir rigorosamente o Termo de Referência deste edital, bem como o cronograma de execução dos serviços.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4.4. </w:t>
      </w:r>
      <w:r w:rsidRPr="00FF7AB3">
        <w:rPr>
          <w:rFonts w:asciiTheme="minorHAnsi" w:hAnsiTheme="minorHAnsi"/>
          <w:sz w:val="22"/>
          <w:szCs w:val="22"/>
        </w:rPr>
        <w:t xml:space="preserve">A </w:t>
      </w:r>
      <w:r w:rsidR="006859BA">
        <w:rPr>
          <w:rFonts w:asciiTheme="minorHAnsi" w:hAnsiTheme="minorHAnsi"/>
          <w:sz w:val="22"/>
          <w:szCs w:val="22"/>
        </w:rPr>
        <w:t>execução dos serviços</w:t>
      </w:r>
      <w:r w:rsidR="0097234B">
        <w:rPr>
          <w:rFonts w:asciiTheme="minorHAnsi" w:hAnsiTheme="minorHAnsi"/>
          <w:sz w:val="22"/>
          <w:szCs w:val="22"/>
        </w:rPr>
        <w:t xml:space="preserve"> será fiscalizada pela Comissão de Gestão de Contratos</w:t>
      </w:r>
      <w:r w:rsidRPr="00FF7AB3">
        <w:rPr>
          <w:rFonts w:asciiTheme="minorHAnsi" w:hAnsiTheme="minorHAnsi"/>
          <w:sz w:val="22"/>
          <w:szCs w:val="22"/>
        </w:rPr>
        <w:t xml:space="preserve"> da Câmara de Louveira</w:t>
      </w:r>
    </w:p>
    <w:p w:rsidR="00CF0AB4" w:rsidRPr="00FF7AB3" w:rsidRDefault="00CF0AB4" w:rsidP="00CF0AB4">
      <w:pPr>
        <w:jc w:val="both"/>
        <w:rPr>
          <w:rFonts w:asciiTheme="minorHAnsi" w:hAnsiTheme="minorHAnsi"/>
          <w:b/>
          <w:sz w:val="22"/>
          <w:szCs w:val="22"/>
        </w:rPr>
      </w:pPr>
    </w:p>
    <w:p w:rsidR="00A116FB" w:rsidRDefault="00A116FB"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 - DA DOTAÇÃO ORÇAMENTÁRIA E DO SUPORTE LEGAL</w:t>
      </w:r>
    </w:p>
    <w:p w:rsidR="00CF0AB4" w:rsidRPr="00FF7AB3" w:rsidRDefault="00CF0AB4" w:rsidP="00CF0AB4">
      <w:pPr>
        <w:jc w:val="center"/>
        <w:rPr>
          <w:rFonts w:asciiTheme="minorHAnsi" w:hAnsiTheme="minorHAnsi"/>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O presente instrumento tem seu suporte legal na Lei Federal nº 8.666 de 21.06.1993, com observância das alterações introduzidas pelas Leis nºs  8.883/94, 9.032/95 e 9.648/98 e terá suas despesas suportadas pelas dotações orçamentárias codificadas sob o nºs ...........................</w:t>
      </w:r>
    </w:p>
    <w:p w:rsidR="00CF0AB4" w:rsidRPr="00FF7AB3" w:rsidRDefault="00CF0AB4" w:rsidP="00CF0AB4">
      <w:pPr>
        <w:jc w:val="both"/>
        <w:rPr>
          <w:rFonts w:asciiTheme="minorHAnsi" w:hAnsiTheme="minorHAns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VI - DA VIGÊNCIA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A vigência do contrato de prestação de serviços será de </w:t>
      </w:r>
      <w:r w:rsidR="0097234B">
        <w:rPr>
          <w:rFonts w:asciiTheme="minorHAnsi" w:hAnsiTheme="minorHAnsi"/>
          <w:sz w:val="22"/>
          <w:szCs w:val="22"/>
        </w:rPr>
        <w:t>12</w:t>
      </w:r>
      <w:r w:rsidRPr="00FF7AB3">
        <w:rPr>
          <w:rFonts w:asciiTheme="minorHAnsi" w:hAnsiTheme="minorHAnsi"/>
          <w:sz w:val="22"/>
          <w:szCs w:val="22"/>
        </w:rPr>
        <w:t xml:space="preserve"> (</w:t>
      </w:r>
      <w:r w:rsidR="0097234B">
        <w:rPr>
          <w:rFonts w:asciiTheme="minorHAnsi" w:hAnsiTheme="minorHAnsi"/>
          <w:sz w:val="22"/>
          <w:szCs w:val="22"/>
        </w:rPr>
        <w:t>doze</w:t>
      </w:r>
      <w:r w:rsidRPr="00FF7AB3">
        <w:rPr>
          <w:rFonts w:asciiTheme="minorHAnsi" w:hAnsiTheme="minorHAnsi"/>
          <w:sz w:val="22"/>
          <w:szCs w:val="22"/>
        </w:rPr>
        <w:t>) meses, a partir da data de Autorização de Serviços, podendo ser prorrogada o prazo de execução dos serviços, a critério da Edilidade, de acordo com o preceituado na Lei n° 8.666/93.</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 xml:space="preserve">VII - DO PRAZO </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7.1. </w:t>
      </w:r>
      <w:r w:rsidRPr="00FF7AB3">
        <w:rPr>
          <w:rFonts w:asciiTheme="minorHAnsi" w:hAnsiTheme="minorHAnsi"/>
          <w:sz w:val="22"/>
          <w:szCs w:val="22"/>
        </w:rPr>
        <w:t xml:space="preserve">Os serviços deverão iniciar em </w:t>
      </w:r>
      <w:r w:rsidRPr="00FF7AB3">
        <w:rPr>
          <w:rFonts w:asciiTheme="minorHAnsi" w:hAnsiTheme="minorHAnsi"/>
          <w:bCs/>
          <w:sz w:val="22"/>
          <w:szCs w:val="22"/>
        </w:rPr>
        <w:t>até 20</w:t>
      </w:r>
      <w:r w:rsidRPr="00FF7AB3">
        <w:rPr>
          <w:rFonts w:asciiTheme="minorHAnsi" w:hAnsiTheme="minorHAnsi"/>
          <w:b/>
          <w:bCs/>
          <w:sz w:val="22"/>
          <w:szCs w:val="22"/>
        </w:rPr>
        <w:t xml:space="preserve"> (vinte) dias</w:t>
      </w:r>
      <w:r w:rsidRPr="00FF7AB3">
        <w:rPr>
          <w:rFonts w:asciiTheme="minorHAnsi" w:hAnsiTheme="minorHAnsi"/>
          <w:sz w:val="22"/>
          <w:szCs w:val="22"/>
        </w:rPr>
        <w:t>,</w:t>
      </w:r>
      <w:r w:rsidRPr="00FF7AB3">
        <w:rPr>
          <w:rFonts w:asciiTheme="minorHAnsi" w:hAnsiTheme="minorHAnsi"/>
          <w:b/>
          <w:bCs/>
          <w:sz w:val="22"/>
          <w:szCs w:val="22"/>
        </w:rPr>
        <w:t xml:space="preserve"> </w:t>
      </w:r>
      <w:r w:rsidRPr="00FF7AB3">
        <w:rPr>
          <w:rFonts w:asciiTheme="minorHAnsi" w:hAnsiTheme="minorHAnsi"/>
          <w:sz w:val="22"/>
          <w:szCs w:val="22"/>
        </w:rPr>
        <w:t>após o recebimento da Autorização de Serviços emitida pela Câmara Municipal de Louveira.</w:t>
      </w:r>
    </w:p>
    <w:p w:rsidR="00CF0AB4" w:rsidRDefault="00CF0AB4" w:rsidP="00CF0AB4">
      <w:pPr>
        <w:jc w:val="center"/>
        <w:rPr>
          <w:rFonts w:asciiTheme="minorHAnsi" w:hAnsiTheme="minorHAnsi"/>
          <w:b/>
          <w:i/>
          <w:sz w:val="22"/>
          <w:szCs w:val="22"/>
        </w:rPr>
      </w:pPr>
    </w:p>
    <w:p w:rsidR="00DB2FE8" w:rsidRDefault="00DB2FE8" w:rsidP="00CF0AB4">
      <w:pPr>
        <w:jc w:val="center"/>
        <w:rPr>
          <w:rFonts w:asciiTheme="minorHAnsi" w:hAnsiTheme="minorHAnsi"/>
          <w:b/>
          <w:i/>
          <w:sz w:val="22"/>
          <w:szCs w:val="22"/>
        </w:rPr>
      </w:pPr>
    </w:p>
    <w:p w:rsidR="00DB2FE8" w:rsidRDefault="00DB2FE8" w:rsidP="00CF0AB4">
      <w:pPr>
        <w:jc w:val="center"/>
        <w:rPr>
          <w:rFonts w:asciiTheme="minorHAnsi" w:hAnsiTheme="minorHAnsi"/>
          <w:b/>
          <w:i/>
          <w:sz w:val="22"/>
          <w:szCs w:val="22"/>
        </w:rPr>
      </w:pPr>
    </w:p>
    <w:p w:rsidR="00DB2FE8" w:rsidRPr="00FF7AB3" w:rsidRDefault="00DB2FE8"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lastRenderedPageBreak/>
        <w:t>VIII- DA FISCALIZAÇÃO E CONDIÇÕES DE RECEBIMENTO</w:t>
      </w:r>
    </w:p>
    <w:p w:rsidR="00CF0AB4" w:rsidRPr="00FF7AB3" w:rsidRDefault="00CF0AB4" w:rsidP="00CF0AB4">
      <w:pPr>
        <w:pStyle w:val="Ttulo1"/>
        <w:jc w:val="both"/>
        <w:rPr>
          <w:rFonts w:asciiTheme="minorHAnsi" w:hAnsiTheme="minorHAnsi"/>
          <w:sz w:val="22"/>
          <w:szCs w:val="22"/>
        </w:rPr>
      </w:pPr>
      <w:r w:rsidRPr="00FF7AB3">
        <w:rPr>
          <w:rFonts w:asciiTheme="minorHAnsi" w:hAnsiTheme="minorHAnsi"/>
          <w:sz w:val="22"/>
          <w:szCs w:val="22"/>
        </w:rPr>
        <w:t>8.1. Da Fiscalização</w:t>
      </w:r>
    </w:p>
    <w:p w:rsidR="00CF0AB4" w:rsidRPr="00FF7AB3" w:rsidRDefault="00CF0AB4" w:rsidP="00CF0AB4">
      <w:pPr>
        <w:pStyle w:val="Ttulo1"/>
        <w:jc w:val="both"/>
        <w:rPr>
          <w:rFonts w:asciiTheme="minorHAnsi" w:hAnsiTheme="minorHAnsi"/>
          <w:sz w:val="22"/>
          <w:szCs w:val="22"/>
        </w:rPr>
      </w:pPr>
      <w:r w:rsidRPr="00FF7AB3">
        <w:rPr>
          <w:rFonts w:asciiTheme="minorHAnsi" w:hAnsiTheme="minorHAnsi"/>
          <w:sz w:val="22"/>
          <w:szCs w:val="22"/>
        </w:rPr>
        <w:t xml:space="preserve">8.1.1. </w:t>
      </w:r>
      <w:r w:rsidRPr="00FF7AB3">
        <w:rPr>
          <w:rFonts w:asciiTheme="minorHAnsi" w:hAnsiTheme="minorHAnsi"/>
          <w:b w:val="0"/>
          <w:bCs/>
          <w:sz w:val="22"/>
          <w:szCs w:val="22"/>
        </w:rPr>
        <w:t xml:space="preserve">O presente contrato será acompanhado e fiscalizado pela Comissão de Gestão de Contratos da Câmara Municipal de Louveira, com auxilio da área requisitante, que será o elemento de ligação junto à </w:t>
      </w:r>
      <w:r w:rsidRPr="00FF7AB3">
        <w:rPr>
          <w:rFonts w:asciiTheme="minorHAnsi" w:hAnsiTheme="minorHAnsi"/>
          <w:sz w:val="22"/>
          <w:szCs w:val="22"/>
        </w:rPr>
        <w:t>CONTRATADA</w:t>
      </w:r>
      <w:r w:rsidRPr="00FF7AB3">
        <w:rPr>
          <w:rFonts w:asciiTheme="minorHAnsi" w:hAnsiTheme="minorHAnsi"/>
          <w:b w:val="0"/>
          <w:bCs/>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8.1.2. </w:t>
      </w:r>
      <w:r w:rsidRPr="00FF7AB3">
        <w:rPr>
          <w:rFonts w:asciiTheme="minorHAnsi" w:hAnsiTheme="minorHAnsi"/>
          <w:bCs/>
          <w:sz w:val="22"/>
          <w:szCs w:val="22"/>
        </w:rPr>
        <w:t>As decisões e providências que ultrapassarem a competência da Comissão de Gestão de Contratos deverão ser solicitadas a seus superiores, em tempo hábil, para a adoção de medidas convenientes.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 Das Condições de Recebimento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w:t>
      </w:r>
      <w:r w:rsidRPr="00FF7AB3">
        <w:rPr>
          <w:rFonts w:asciiTheme="minorHAnsi" w:hAnsiTheme="minorHAnsi"/>
          <w:sz w:val="22"/>
          <w:szCs w:val="22"/>
        </w:rPr>
        <w:t xml:space="preserve"> Caso o serviço não seja aprovado nos exames de qualidade, a </w:t>
      </w:r>
      <w:r w:rsidRPr="00FF7AB3">
        <w:rPr>
          <w:rFonts w:asciiTheme="minorHAnsi" w:hAnsiTheme="minorHAnsi"/>
          <w:b/>
          <w:sz w:val="22"/>
          <w:szCs w:val="22"/>
        </w:rPr>
        <w:t>CONTRATADA</w:t>
      </w:r>
      <w:r w:rsidRPr="00FF7AB3">
        <w:rPr>
          <w:rFonts w:asciiTheme="minorHAnsi" w:hAnsiTheme="minorHAnsi"/>
          <w:sz w:val="22"/>
          <w:szCs w:val="22"/>
        </w:rPr>
        <w:t xml:space="preserve"> deverá, imediatamente, providenciar a substituição dos mesmos, acatando as determinações efetuadas pela Edilidade.</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IX - DAS PENALIDADES</w:t>
      </w:r>
    </w:p>
    <w:p w:rsidR="00CF0AB4" w:rsidRPr="00FF7AB3" w:rsidRDefault="00CF0AB4" w:rsidP="00CF0AB4">
      <w:pPr>
        <w:jc w:val="center"/>
        <w:rPr>
          <w:rFonts w:asciiTheme="minorHAnsi" w:hAnsiTheme="minorHAnsi"/>
          <w:b/>
          <w:sz w:val="22"/>
          <w:szCs w:val="22"/>
        </w:rPr>
      </w:pP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sz w:val="22"/>
          <w:szCs w:val="22"/>
        </w:rPr>
        <w:t xml:space="preserve">9.1. </w:t>
      </w:r>
      <w:r w:rsidRPr="00FF7AB3">
        <w:rPr>
          <w:rFonts w:asciiTheme="minorHAnsi" w:hAnsiTheme="minorHAnsi"/>
          <w:sz w:val="22"/>
          <w:szCs w:val="22"/>
        </w:rPr>
        <w:t>Ficará impedida de licitar e contratar com a Administração pelo prazo de até 5 (cinco) anos, ou enquanto perdurarem os motivos determinantes da punição, a pessoa jurídica que prati</w:t>
      </w:r>
      <w:r w:rsidR="00A116FB">
        <w:rPr>
          <w:rFonts w:asciiTheme="minorHAnsi" w:hAnsiTheme="minorHAnsi"/>
          <w:sz w:val="22"/>
          <w:szCs w:val="22"/>
        </w:rPr>
        <w:t>car quaisquer atos previstos na Lei de Licitações</w:t>
      </w:r>
      <w:r w:rsidRPr="00FF7AB3">
        <w:rPr>
          <w:rFonts w:asciiTheme="minorHAnsi" w:hAnsiTheme="minorHAnsi"/>
          <w:sz w:val="22"/>
          <w:szCs w:val="22"/>
        </w:rPr>
        <w:t>, respeitado o contraditório e ampla defesa.</w:t>
      </w: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bCs/>
          <w:sz w:val="22"/>
          <w:szCs w:val="22"/>
        </w:rPr>
        <w:t xml:space="preserve">9.2. </w:t>
      </w:r>
      <w:r w:rsidRPr="00FF7AB3">
        <w:rPr>
          <w:rFonts w:asciiTheme="minorHAnsi" w:hAnsiTheme="minorHAnsi"/>
          <w:sz w:val="22"/>
          <w:szCs w:val="22"/>
        </w:rPr>
        <w:t>Nos da Lei 8.666/93 e alterações, poderão ser aplicadas multas, as quais são autônomas e a aplicação  de uma não exclui a de outra, respeitado o contraditório e ampla defesa.</w:t>
      </w: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bCs/>
          <w:sz w:val="22"/>
          <w:szCs w:val="22"/>
        </w:rPr>
        <w:t xml:space="preserve">9.3. </w:t>
      </w:r>
      <w:r w:rsidRPr="00FF7AB3">
        <w:rPr>
          <w:rFonts w:asciiTheme="minorHAnsi" w:hAnsiTheme="minorHAnsi"/>
          <w:sz w:val="22"/>
          <w:szCs w:val="22"/>
        </w:rPr>
        <w:t>Os procedimentos para aplicação de advertência e multa relativas ao inadimplemento de obrigações contratuais, bem como para aplicação das demais penalidades cabíveis, serão conduzidos no âmbito do órgão contratante e as penalidades serão aplicadas por autoridade competente do mesmo órgão, respeitado o  contraditório e ampla defesa.</w:t>
      </w:r>
    </w:p>
    <w:p w:rsidR="00CF0AB4" w:rsidRDefault="00CF0AB4" w:rsidP="00CF0AB4">
      <w:pPr>
        <w:jc w:val="both"/>
        <w:rPr>
          <w:rFonts w:asciiTheme="minorHAnsi" w:hAnsiTheme="minorHAnsi"/>
          <w:b/>
          <w:sz w:val="22"/>
          <w:szCs w:val="22"/>
        </w:rPr>
      </w:pPr>
    </w:p>
    <w:p w:rsidR="00A116FB" w:rsidRPr="00FF7AB3" w:rsidRDefault="00A116FB" w:rsidP="00CF0AB4">
      <w:pPr>
        <w:jc w:val="both"/>
        <w:rPr>
          <w:rFonts w:asciiTheme="minorHAnsi" w:hAnsiTheme="minorHAnsi"/>
          <w:b/>
          <w:sz w:val="22"/>
          <w:szCs w:val="22"/>
        </w:rPr>
      </w:pPr>
    </w:p>
    <w:p w:rsidR="00CF0AB4" w:rsidRDefault="00CF0AB4" w:rsidP="00CF0AB4">
      <w:pPr>
        <w:jc w:val="center"/>
        <w:rPr>
          <w:rFonts w:asciiTheme="minorHAnsi" w:hAnsiTheme="minorHAnsi"/>
          <w:b/>
          <w:i/>
          <w:sz w:val="22"/>
          <w:szCs w:val="22"/>
        </w:rPr>
      </w:pPr>
      <w:r w:rsidRPr="00FF7AB3">
        <w:rPr>
          <w:rFonts w:asciiTheme="minorHAnsi" w:hAnsiTheme="minorHAnsi"/>
          <w:b/>
          <w:i/>
          <w:sz w:val="22"/>
          <w:szCs w:val="22"/>
        </w:rPr>
        <w:t>X - DA CLÁUSULA ADICIONAL</w:t>
      </w:r>
    </w:p>
    <w:p w:rsidR="00DB2FE8" w:rsidRDefault="00DB2FE8" w:rsidP="00CF0AB4">
      <w:pPr>
        <w:jc w:val="center"/>
        <w:rPr>
          <w:rFonts w:asciiTheme="minorHAnsi" w:hAnsiTheme="minorHAnsi"/>
          <w:b/>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Para formalização de possíveis alterações ou rescisão contratual serão obedecidas as normas previstas na Lei nº 8.666 de 21.06.93, com as alterações introduzidas pela Lei nº 8.883 de 06.06.94 e demais dispositivos legais pertinentes.</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XI - DO PREÇO, FORMA DE PAGAMENTO E REAJUSTE</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cs="Arial"/>
          <w:b/>
          <w:sz w:val="22"/>
          <w:szCs w:val="22"/>
        </w:rPr>
        <w:t>11.1.</w:t>
      </w:r>
      <w:r w:rsidRPr="00FF7AB3">
        <w:rPr>
          <w:rFonts w:asciiTheme="minorHAnsi" w:hAnsiTheme="minorHAnsi" w:cs="Arial"/>
          <w:sz w:val="22"/>
          <w:szCs w:val="22"/>
        </w:rPr>
        <w:t xml:space="preserve"> </w:t>
      </w:r>
      <w:r w:rsidR="005445D1">
        <w:rPr>
          <w:rFonts w:asciiTheme="minorHAnsi" w:hAnsiTheme="minorHAnsi"/>
          <w:sz w:val="22"/>
          <w:szCs w:val="22"/>
        </w:rPr>
        <w:t>A Diretoria Financeira</w:t>
      </w:r>
      <w:r w:rsidRPr="00FF7AB3">
        <w:rPr>
          <w:rFonts w:asciiTheme="minorHAnsi" w:hAnsiTheme="minorHAnsi"/>
          <w:bCs/>
          <w:sz w:val="22"/>
          <w:szCs w:val="22"/>
        </w:rPr>
        <w:t xml:space="preserve"> efetuará o pagamento à </w:t>
      </w:r>
      <w:r w:rsidRPr="00FF7AB3">
        <w:rPr>
          <w:rFonts w:asciiTheme="minorHAnsi" w:hAnsiTheme="minorHAnsi"/>
          <w:b/>
          <w:sz w:val="22"/>
          <w:szCs w:val="22"/>
        </w:rPr>
        <w:t xml:space="preserve">CONTRATA </w:t>
      </w:r>
      <w:r w:rsidRPr="00FF7AB3">
        <w:rPr>
          <w:rFonts w:asciiTheme="minorHAnsi" w:hAnsiTheme="minorHAnsi"/>
          <w:bCs/>
          <w:sz w:val="22"/>
          <w:szCs w:val="22"/>
        </w:rPr>
        <w:t>no prazo</w:t>
      </w:r>
      <w:r w:rsidRPr="00FF7AB3">
        <w:rPr>
          <w:rFonts w:asciiTheme="minorHAnsi" w:hAnsiTheme="minorHAnsi"/>
          <w:sz w:val="22"/>
          <w:szCs w:val="22"/>
        </w:rPr>
        <w:t xml:space="preserve"> de até 05</w:t>
      </w:r>
      <w:r w:rsidRPr="00FF7AB3">
        <w:rPr>
          <w:rFonts w:asciiTheme="minorHAnsi" w:hAnsiTheme="minorHAnsi"/>
          <w:b/>
          <w:sz w:val="22"/>
          <w:szCs w:val="22"/>
        </w:rPr>
        <w:t xml:space="preserve"> </w:t>
      </w:r>
      <w:r w:rsidRPr="00FF7AB3">
        <w:rPr>
          <w:rFonts w:asciiTheme="minorHAnsi" w:hAnsiTheme="minorHAnsi"/>
          <w:sz w:val="22"/>
          <w:szCs w:val="22"/>
        </w:rPr>
        <w:t xml:space="preserve">(cinco) dias, contados da data do recebimento da Nota Fiscal/Fatura, após conferência pela área requisitante.  </w:t>
      </w:r>
    </w:p>
    <w:p w:rsidR="00CF0AB4" w:rsidRPr="00FF7AB3" w:rsidRDefault="00CF0AB4" w:rsidP="00CF0AB4">
      <w:pPr>
        <w:jc w:val="both"/>
        <w:rPr>
          <w:rFonts w:asciiTheme="minorHAnsi" w:hAnsiTheme="minorHAnsi"/>
          <w:color w:val="FF0000"/>
          <w:sz w:val="22"/>
          <w:szCs w:val="22"/>
        </w:rPr>
      </w:pPr>
      <w:r w:rsidRPr="00FF7AB3">
        <w:rPr>
          <w:rFonts w:asciiTheme="minorHAnsi" w:hAnsiTheme="minorHAnsi"/>
          <w:b/>
          <w:sz w:val="22"/>
          <w:szCs w:val="22"/>
        </w:rPr>
        <w:t xml:space="preserve">11.2. </w:t>
      </w:r>
      <w:r w:rsidR="00DB2FE8">
        <w:rPr>
          <w:rFonts w:asciiTheme="minorHAnsi" w:hAnsiTheme="minorHAnsi"/>
          <w:sz w:val="22"/>
          <w:szCs w:val="22"/>
        </w:rPr>
        <w:t>O preço</w:t>
      </w:r>
      <w:r w:rsidRPr="00FF7AB3">
        <w:rPr>
          <w:rFonts w:asciiTheme="minorHAnsi" w:hAnsiTheme="minorHAnsi"/>
          <w:sz w:val="22"/>
          <w:szCs w:val="22"/>
        </w:rPr>
        <w:t xml:space="preserve"> </w:t>
      </w:r>
      <w:r w:rsidR="00DB2FE8">
        <w:rPr>
          <w:rFonts w:asciiTheme="minorHAnsi" w:hAnsiTheme="minorHAnsi"/>
          <w:sz w:val="22"/>
          <w:szCs w:val="22"/>
        </w:rPr>
        <w:t>mensal pela execução dos serviços é de R$..........................</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11.3.</w:t>
      </w:r>
      <w:r w:rsidRPr="00FF7AB3">
        <w:rPr>
          <w:rFonts w:asciiTheme="minorHAnsi" w:hAnsiTheme="minorHAnsi"/>
          <w:sz w:val="22"/>
          <w:szCs w:val="22"/>
        </w:rPr>
        <w:t xml:space="preserve"> Antes de ser efetuado o pagamento, a Comissão de Gestão de Contratos, ouvindo a área requisitante, deverá emitir certidão atestando que os serviços foram executados conforme o pactuado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11.4. </w:t>
      </w:r>
      <w:r w:rsidRPr="00FF7AB3">
        <w:rPr>
          <w:rFonts w:asciiTheme="minorHAnsi" w:hAnsiTheme="minorHAnsi"/>
          <w:sz w:val="22"/>
          <w:szCs w:val="22"/>
        </w:rPr>
        <w:t>Os valores estipulados nesta cláusula</w:t>
      </w:r>
      <w:r w:rsidRPr="00FF7AB3">
        <w:rPr>
          <w:rFonts w:asciiTheme="minorHAnsi" w:hAnsiTheme="minorHAnsi"/>
          <w:bCs/>
          <w:sz w:val="22"/>
          <w:szCs w:val="22"/>
        </w:rPr>
        <w:t xml:space="preserve"> </w:t>
      </w:r>
      <w:r w:rsidRPr="00FF7AB3">
        <w:rPr>
          <w:rFonts w:asciiTheme="minorHAnsi" w:hAnsiTheme="minorHAnsi"/>
          <w:sz w:val="22"/>
          <w:szCs w:val="22"/>
        </w:rPr>
        <w:t>serão fixos e irreajustáveis, podendo, apenas sofrer acréscimos ou supressões a fim de restabelecer o equilíbrio econômico-financeiro do contrato.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11.5.</w:t>
      </w:r>
      <w:r w:rsidRPr="00FF7AB3">
        <w:rPr>
          <w:rFonts w:asciiTheme="minorHAnsi" w:hAnsiTheme="minorHAnsi"/>
          <w:sz w:val="22"/>
          <w:szCs w:val="22"/>
        </w:rPr>
        <w:t xml:space="preserve"> O presente contrato poderá sofrer alterações para adequar-se às disposições carreadas nas Leis Federais nºs 8.883/94, 9.032/95 e 9.648/98.</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XII - DAS RESPONSABILIDADES DA CONTRATADA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12.1. </w:t>
      </w:r>
      <w:r w:rsidRPr="00FF7AB3">
        <w:rPr>
          <w:rFonts w:asciiTheme="minorHAnsi" w:hAnsiTheme="minorHAnsi"/>
          <w:sz w:val="22"/>
          <w:szCs w:val="22"/>
        </w:rPr>
        <w:t>Realizar os serviços nas condições previstas no edital.</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12.2.</w:t>
      </w:r>
      <w:r w:rsidRPr="00FF7AB3">
        <w:rPr>
          <w:rFonts w:asciiTheme="minorHAnsi" w:hAnsiTheme="minorHAnsi"/>
          <w:sz w:val="22"/>
          <w:szCs w:val="22"/>
        </w:rPr>
        <w:t xml:space="preserve"> Ser responsável por todos os encargos trabalhistas, previdenciários, sociais e constantes das demais disposições legais, referentes aos seus empregados que trabalhem na confecção dos itens, bem como na entrega dos mesmos.</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lastRenderedPageBreak/>
        <w:t>12.3.</w:t>
      </w:r>
      <w:r w:rsidRPr="00FF7AB3">
        <w:rPr>
          <w:rFonts w:asciiTheme="minorHAnsi" w:hAnsiTheme="minorHAnsi"/>
          <w:sz w:val="22"/>
          <w:szCs w:val="22"/>
        </w:rPr>
        <w:t xml:space="preserve"> Pagar todos os tributos incidentes, ou que venham a incidir sobre o objeto deste contrato, i.e., impostos, taxas e contribuições, federais, estaduais ou municipais.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12.4. </w:t>
      </w:r>
      <w:r w:rsidRPr="00FF7AB3">
        <w:rPr>
          <w:rFonts w:asciiTheme="minorHAnsi" w:hAnsiTheme="minorHAnsi"/>
          <w:sz w:val="22"/>
          <w:szCs w:val="22"/>
        </w:rPr>
        <w:t xml:space="preserve">Dar andamento contínuo ao fornecimento dos itens nos termos estipulados pela </w:t>
      </w:r>
      <w:r w:rsidRPr="00FF7AB3">
        <w:rPr>
          <w:rFonts w:asciiTheme="minorHAnsi" w:hAnsiTheme="minorHAnsi"/>
          <w:b/>
          <w:sz w:val="22"/>
          <w:szCs w:val="22"/>
        </w:rPr>
        <w:t>CÂMARA</w:t>
      </w:r>
      <w:r w:rsidRPr="00FF7AB3">
        <w:rPr>
          <w:rFonts w:asciiTheme="minorHAnsi" w:hAnsiTheme="minorHAnsi"/>
          <w:sz w:val="22"/>
          <w:szCs w:val="22"/>
        </w:rPr>
        <w:t>, sem interrompê-lo ou abandoná-lo.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12.5.</w:t>
      </w:r>
      <w:r w:rsidRPr="00FF7AB3">
        <w:rPr>
          <w:rFonts w:asciiTheme="minorHAnsi" w:hAnsiTheme="minorHAnsi"/>
          <w:sz w:val="22"/>
          <w:szCs w:val="22"/>
        </w:rPr>
        <w:t xml:space="preserve"> Transportar os itens de maneira adequada, observando sempre as normas sanitárias e de segurança legalmente estabelecidas. </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XIII- DAS DISPOSIÇÕES GERAIS</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w:t>
      </w:r>
      <w:r w:rsidRPr="00FF7AB3">
        <w:rPr>
          <w:rFonts w:asciiTheme="minorHAnsi" w:hAnsiTheme="minorHAnsi"/>
          <w:sz w:val="22"/>
          <w:szCs w:val="22"/>
        </w:rPr>
        <w:t xml:space="preserve"> Sendo a </w:t>
      </w:r>
      <w:r w:rsidRPr="00FF7AB3">
        <w:rPr>
          <w:rFonts w:asciiTheme="minorHAnsi" w:hAnsiTheme="minorHAnsi"/>
          <w:b/>
          <w:sz w:val="22"/>
          <w:szCs w:val="22"/>
        </w:rPr>
        <w:t>CONTRATADA</w:t>
      </w:r>
      <w:r w:rsidRPr="00FF7AB3">
        <w:rPr>
          <w:rFonts w:asciiTheme="minorHAnsi" w:hAnsiTheme="minorHAnsi"/>
          <w:sz w:val="22"/>
          <w:szCs w:val="22"/>
        </w:rPr>
        <w:t xml:space="preserve"> empresa devidamente constituída e com personalidade jurídica própria, não há vínculo empregatício entre seus empregados e a Edilidade</w:t>
      </w:r>
      <w:r w:rsidRPr="00FF7AB3">
        <w:rPr>
          <w:rFonts w:asciiTheme="minorHAnsi" w:hAnsiTheme="minorHAnsi"/>
          <w:b/>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13.2.</w:t>
      </w:r>
      <w:r w:rsidRPr="00FF7AB3">
        <w:rPr>
          <w:rFonts w:asciiTheme="minorHAnsi" w:hAnsiTheme="minorHAnsi"/>
          <w:sz w:val="22"/>
          <w:szCs w:val="22"/>
        </w:rPr>
        <w:t xml:space="preserve"> A</w:t>
      </w:r>
      <w:r w:rsidRPr="00FF7AB3">
        <w:rPr>
          <w:rFonts w:asciiTheme="minorHAnsi" w:hAnsiTheme="minorHAnsi"/>
          <w:b/>
          <w:sz w:val="22"/>
          <w:szCs w:val="22"/>
        </w:rPr>
        <w:t xml:space="preserve"> CONTRATADA </w:t>
      </w:r>
      <w:r w:rsidRPr="00FF7AB3">
        <w:rPr>
          <w:rFonts w:asciiTheme="minorHAnsi" w:hAnsiTheme="minorHAnsi"/>
          <w:sz w:val="22"/>
          <w:szCs w:val="22"/>
        </w:rPr>
        <w:t xml:space="preserve">é responsável pelos danos causados direta e indiretamente a </w:t>
      </w:r>
      <w:r w:rsidRPr="00FF7AB3">
        <w:rPr>
          <w:rFonts w:asciiTheme="minorHAnsi" w:hAnsiTheme="minorHAnsi"/>
          <w:b/>
          <w:sz w:val="22"/>
          <w:szCs w:val="22"/>
        </w:rPr>
        <w:t xml:space="preserve">Edilidade </w:t>
      </w:r>
      <w:r w:rsidRPr="00FF7AB3">
        <w:rPr>
          <w:rFonts w:asciiTheme="minorHAnsi" w:hAnsiTheme="minorHAnsi"/>
          <w:sz w:val="22"/>
          <w:szCs w:val="22"/>
        </w:rPr>
        <w:t>ou a terceiros, decorrentes de sua culpa ou dolo no fornecimento dos itens, não excluindo ou reduzindo essa responsabilidade à fiscalização ou o acompanhamento por representante da Edilidade.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13.3. </w:t>
      </w:r>
      <w:r w:rsidRPr="00FF7AB3">
        <w:rPr>
          <w:rFonts w:asciiTheme="minorHAnsi" w:hAnsiTheme="minorHAnsi"/>
          <w:sz w:val="22"/>
          <w:szCs w:val="22"/>
        </w:rPr>
        <w:t xml:space="preserve">A </w:t>
      </w:r>
      <w:r w:rsidRPr="00FF7AB3">
        <w:rPr>
          <w:rFonts w:asciiTheme="minorHAnsi" w:hAnsiTheme="minorHAnsi"/>
          <w:b/>
          <w:sz w:val="22"/>
          <w:szCs w:val="22"/>
        </w:rPr>
        <w:t>CONTRATADA</w:t>
      </w:r>
      <w:r w:rsidRPr="00FF7AB3">
        <w:rPr>
          <w:rFonts w:asciiTheme="minorHAnsi" w:hAnsiTheme="minorHAnsi"/>
          <w:sz w:val="22"/>
          <w:szCs w:val="22"/>
        </w:rPr>
        <w:t xml:space="preserve"> é responsável pelos encargos trabalhistas, previdenciários, fiscais e comerciais resultantes da execução do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 xml:space="preserve">13.3.1. </w:t>
      </w:r>
      <w:r w:rsidRPr="00FF7AB3">
        <w:rPr>
          <w:rFonts w:asciiTheme="minorHAnsi" w:hAnsiTheme="minorHAnsi"/>
          <w:sz w:val="22"/>
          <w:szCs w:val="22"/>
        </w:rPr>
        <w:t xml:space="preserve">A inadimplência da </w:t>
      </w:r>
      <w:r w:rsidRPr="00FF7AB3">
        <w:rPr>
          <w:rFonts w:asciiTheme="minorHAnsi" w:hAnsiTheme="minorHAnsi"/>
          <w:b/>
          <w:sz w:val="22"/>
          <w:szCs w:val="22"/>
        </w:rPr>
        <w:t>CONTRATADA</w:t>
      </w:r>
      <w:r w:rsidRPr="00FF7AB3">
        <w:rPr>
          <w:rFonts w:asciiTheme="minorHAnsi" w:hAnsiTheme="minorHAnsi"/>
          <w:sz w:val="22"/>
          <w:szCs w:val="22"/>
        </w:rPr>
        <w:t xml:space="preserve"> com referência aos encargos trabalhistas, fiscais e comerciais, não transfere à Edilidade a responsabilidade por seu pagamento, nem poderá onerar 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13.4.</w:t>
      </w:r>
      <w:r w:rsidRPr="00FF7AB3">
        <w:rPr>
          <w:rFonts w:asciiTheme="minorHAnsi" w:hAnsiTheme="minorHAnsi"/>
          <w:sz w:val="22"/>
          <w:szCs w:val="22"/>
        </w:rPr>
        <w:t xml:space="preserve"> A </w:t>
      </w:r>
      <w:r w:rsidRPr="00FF7AB3">
        <w:rPr>
          <w:rFonts w:asciiTheme="minorHAnsi" w:hAnsiTheme="minorHAnsi"/>
          <w:b/>
          <w:sz w:val="22"/>
          <w:szCs w:val="22"/>
        </w:rPr>
        <w:t>CONTRATADA</w:t>
      </w:r>
      <w:r w:rsidRPr="00FF7AB3">
        <w:rPr>
          <w:rFonts w:asciiTheme="minorHAnsi" w:hAnsiTheme="minorHAnsi"/>
          <w:sz w:val="22"/>
          <w:szCs w:val="22"/>
        </w:rPr>
        <w:t xml:space="preserve"> autoriza a Edilidade </w:t>
      </w:r>
      <w:r w:rsidRPr="00FF7AB3">
        <w:rPr>
          <w:rFonts w:asciiTheme="minorHAnsi" w:hAnsiTheme="minorHAnsi"/>
          <w:b/>
          <w:sz w:val="22"/>
          <w:szCs w:val="22"/>
        </w:rPr>
        <w:t xml:space="preserve"> </w:t>
      </w:r>
      <w:r w:rsidRPr="00FF7AB3">
        <w:rPr>
          <w:rFonts w:asciiTheme="minorHAnsi" w:hAnsiTheme="minorHAnsi"/>
          <w:sz w:val="22"/>
          <w:szCs w:val="22"/>
        </w:rPr>
        <w:t>a descontar dos pagamentos a serem realizados os valores referentes aos tributos legais, que incidam ou venham a incidir, sobre 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13.5. </w:t>
      </w:r>
      <w:r w:rsidRPr="00FF7AB3">
        <w:rPr>
          <w:rFonts w:asciiTheme="minorHAnsi" w:hAnsiTheme="minorHAnsi"/>
          <w:sz w:val="22"/>
          <w:szCs w:val="22"/>
        </w:rPr>
        <w:t>A</w:t>
      </w:r>
      <w:r w:rsidRPr="00FF7AB3">
        <w:rPr>
          <w:rFonts w:asciiTheme="minorHAnsi" w:hAnsiTheme="minorHAnsi"/>
          <w:b/>
          <w:sz w:val="22"/>
          <w:szCs w:val="22"/>
        </w:rPr>
        <w:t xml:space="preserve"> CONTRATADA </w:t>
      </w:r>
      <w:r w:rsidRPr="00FF7AB3">
        <w:rPr>
          <w:rFonts w:asciiTheme="minorHAnsi" w:hAnsiTheme="minorHAnsi"/>
          <w:sz w:val="22"/>
          <w:szCs w:val="22"/>
        </w:rPr>
        <w:t>não poderá realizar a subcontratação total ou parcial do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13.6. </w:t>
      </w:r>
      <w:r w:rsidRPr="00FF7AB3">
        <w:rPr>
          <w:rFonts w:asciiTheme="minorHAnsi" w:hAnsiTheme="minorHAnsi"/>
          <w:sz w:val="22"/>
          <w:szCs w:val="22"/>
        </w:rPr>
        <w:t xml:space="preserve">Caso a </w:t>
      </w:r>
      <w:r w:rsidRPr="00FF7AB3">
        <w:rPr>
          <w:rFonts w:asciiTheme="minorHAnsi" w:hAnsiTheme="minorHAnsi"/>
          <w:b/>
          <w:sz w:val="22"/>
          <w:szCs w:val="22"/>
        </w:rPr>
        <w:t>CONTRATADA</w:t>
      </w:r>
      <w:r w:rsidRPr="00FF7AB3">
        <w:rPr>
          <w:rFonts w:asciiTheme="minorHAnsi" w:hAnsiTheme="minorHAnsi"/>
          <w:sz w:val="22"/>
          <w:szCs w:val="22"/>
        </w:rPr>
        <w:t xml:space="preserve"> abandone o fornecimento dos itens ou passe a fornecê-los de forma imprópria, a Edilidade suspenderá imediatamente os pagamentos porventura devidos, além de tomar outras medidas legais cabíveis. </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13.7.</w:t>
      </w:r>
      <w:r w:rsidRPr="00FF7AB3">
        <w:rPr>
          <w:rFonts w:asciiTheme="minorHAnsi" w:hAnsiTheme="minorHAnsi"/>
          <w:sz w:val="22"/>
          <w:szCs w:val="22"/>
        </w:rPr>
        <w:t xml:space="preserve"> A tolerância das partes de eventuais infrações às condições estipuladas neste instrumento, não valerá como precedente, novação ou, ainda, como renúncia aos direitos que a legislação pertinente e o contrato assegurem.</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13.8.</w:t>
      </w:r>
      <w:r w:rsidRPr="00FF7AB3">
        <w:rPr>
          <w:rFonts w:asciiTheme="minorHAnsi" w:hAnsiTheme="minorHAnsi"/>
          <w:sz w:val="22"/>
          <w:szCs w:val="22"/>
        </w:rPr>
        <w:t xml:space="preserve"> Qualquer alteração pretendida pelas partes em relação ao presente instrumento, deverá ser formalizada através de Termo Aditivo, firmado pelas partes, sempre com observância dos ditames legais previstos na Lei nº 8.666 de 21.06.1993, atualizada pelas Leis nºs 8.883 de 08.06.94, 9.032 de 28.04.95 e 9.648 de 27.05.98.</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13.9.</w:t>
      </w:r>
      <w:r w:rsidRPr="00FF7AB3">
        <w:rPr>
          <w:rFonts w:asciiTheme="minorHAnsi" w:hAnsiTheme="minorHAnsi"/>
          <w:sz w:val="22"/>
          <w:szCs w:val="22"/>
        </w:rPr>
        <w:t xml:space="preserve"> A inexecução total ou parcial deste contrato enseja a sua rescisão, com as conseqüências contratuais e as previstas em leis e regulamentos.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13.10.</w:t>
      </w:r>
      <w:r w:rsidRPr="00FF7AB3">
        <w:rPr>
          <w:rFonts w:asciiTheme="minorHAnsi" w:hAnsiTheme="minorHAnsi"/>
          <w:sz w:val="22"/>
          <w:szCs w:val="22"/>
        </w:rPr>
        <w:t xml:space="preserve"> Dentre outros legalmente previstos, constituem motivo para rescisão deste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13.10.1.</w:t>
      </w:r>
      <w:r w:rsidRPr="00FF7AB3">
        <w:rPr>
          <w:rFonts w:asciiTheme="minorHAnsi" w:hAnsiTheme="minorHAnsi"/>
          <w:sz w:val="22"/>
          <w:szCs w:val="22"/>
        </w:rPr>
        <w:t xml:space="preserve"> o não cumprimento das cláusulas contratuais, especificações ou prazos;</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13.10.2.</w:t>
      </w:r>
      <w:r w:rsidRPr="00FF7AB3">
        <w:rPr>
          <w:rFonts w:asciiTheme="minorHAnsi" w:hAnsiTheme="minorHAnsi"/>
          <w:sz w:val="22"/>
          <w:szCs w:val="22"/>
        </w:rPr>
        <w:t xml:space="preserve"> o cumprimento irregular de cláusulas contratuais, especificações e prazos;</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13.10.3.</w:t>
      </w:r>
      <w:r w:rsidRPr="00FF7AB3">
        <w:rPr>
          <w:rFonts w:asciiTheme="minorHAnsi" w:hAnsiTheme="minorHAnsi"/>
          <w:sz w:val="22"/>
          <w:szCs w:val="22"/>
        </w:rPr>
        <w:t xml:space="preserve"> a decretação de falência ou instauração de insolvência civil;</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13.10.4.</w:t>
      </w:r>
      <w:r w:rsidRPr="00FF7AB3">
        <w:rPr>
          <w:rFonts w:asciiTheme="minorHAnsi" w:hAnsiTheme="minorHAnsi"/>
          <w:sz w:val="22"/>
          <w:szCs w:val="22"/>
        </w:rPr>
        <w:t xml:space="preserve"> a dissolução da sociedade;</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13.10.5.</w:t>
      </w:r>
      <w:r w:rsidRPr="00FF7AB3">
        <w:rPr>
          <w:rFonts w:asciiTheme="minorHAnsi" w:hAnsiTheme="minorHAnsi"/>
          <w:sz w:val="22"/>
          <w:szCs w:val="22"/>
        </w:rPr>
        <w:t xml:space="preserve"> a alteração social ou a modificação da finalidade ou da estrutura da empresa, que prejudique a execução do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13.10.6.</w:t>
      </w:r>
      <w:r w:rsidRPr="00FF7AB3">
        <w:rPr>
          <w:rFonts w:asciiTheme="minorHAnsi" w:hAnsiTheme="minorHAnsi"/>
          <w:sz w:val="22"/>
          <w:szCs w:val="22"/>
        </w:rPr>
        <w:t xml:space="preserve"> a ocorrência de caso fortuito ou de força maior, regularmente comprovada, impeditiva da execução do contrato.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13.11.</w:t>
      </w:r>
      <w:r w:rsidRPr="00FF7AB3">
        <w:rPr>
          <w:rFonts w:asciiTheme="minorHAnsi" w:hAnsiTheme="minorHAnsi"/>
          <w:sz w:val="22"/>
          <w:szCs w:val="22"/>
        </w:rPr>
        <w:t xml:space="preserve"> Os casos de rescisão contratual serão formalmente motivados nos autos do processo, assegurado o contraditório e a ampla defesa.</w:t>
      </w:r>
    </w:p>
    <w:p w:rsidR="00CF0AB4" w:rsidRPr="00FF7AB3" w:rsidRDefault="00CF0AB4" w:rsidP="00CF0AB4">
      <w:pPr>
        <w:jc w:val="both"/>
        <w:rPr>
          <w:rFonts w:asciiTheme="minorHAnsi" w:hAnsiTheme="minorHAnsi"/>
          <w:b/>
          <w:sz w:val="22"/>
          <w:szCs w:val="22"/>
        </w:rPr>
      </w:pPr>
    </w:p>
    <w:p w:rsidR="00CF0AB4" w:rsidRDefault="00CF0AB4" w:rsidP="00CF0AB4">
      <w:pPr>
        <w:jc w:val="center"/>
        <w:rPr>
          <w:rFonts w:asciiTheme="minorHAnsi" w:hAnsiTheme="minorHAnsi"/>
          <w:b/>
          <w:i/>
          <w:sz w:val="22"/>
          <w:szCs w:val="22"/>
        </w:rPr>
      </w:pPr>
    </w:p>
    <w:p w:rsidR="00DB2FE8" w:rsidRDefault="00DB2FE8" w:rsidP="00CF0AB4">
      <w:pPr>
        <w:jc w:val="center"/>
        <w:rPr>
          <w:rFonts w:asciiTheme="minorHAnsi" w:hAnsiTheme="minorHAnsi"/>
          <w:b/>
          <w:i/>
          <w:sz w:val="22"/>
          <w:szCs w:val="22"/>
        </w:rPr>
      </w:pPr>
    </w:p>
    <w:p w:rsidR="00DB2FE8" w:rsidRPr="00FF7AB3" w:rsidRDefault="00DB2FE8"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lastRenderedPageBreak/>
        <w:t>XIV- DO VALOR TOTAL DO CONTRATO</w:t>
      </w:r>
    </w:p>
    <w:p w:rsidR="00CF0AB4" w:rsidRPr="00FF7AB3" w:rsidRDefault="00CF0AB4" w:rsidP="00CF0AB4">
      <w:pPr>
        <w:jc w:val="center"/>
        <w:rPr>
          <w:rFonts w:asciiTheme="minorHAnsi" w:hAnsiTheme="minorHAnsi"/>
          <w:b/>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O valor total do objeto deste contrato é R$ ________,__ (____________), e deverá ser pago em consonância com as especificações contidas na cláusula nona.</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XV - DO FORO</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Fica eleito o Foro da Comarca de Vinhedo (SP), com exclusão de qualquer outro, por mais privilegiado que seja, para dirimir quaisquer questões oriundas deste contrato.</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E, por estarem assim, certas e ajustadas, lido e achado conforme, assinam as partes já qualificadas no preâmbulo, o presente </w:t>
      </w:r>
      <w:r w:rsidRPr="00FF7AB3">
        <w:rPr>
          <w:rFonts w:asciiTheme="minorHAnsi" w:hAnsiTheme="minorHAnsi"/>
          <w:b/>
          <w:sz w:val="22"/>
          <w:szCs w:val="22"/>
        </w:rPr>
        <w:t>TERMO DE CONTRATO</w:t>
      </w:r>
      <w:r w:rsidRPr="00FF7AB3">
        <w:rPr>
          <w:rFonts w:asciiTheme="minorHAnsi" w:hAnsiTheme="minorHAnsi"/>
          <w:sz w:val="22"/>
          <w:szCs w:val="22"/>
        </w:rPr>
        <w:t xml:space="preserve">, na presença das testemunhas que conjuntamente este subscrevem, digitado e firmado em três (3) vias de igual teor e forma. </w:t>
      </w:r>
      <w:r w:rsidRPr="00FF7AB3">
        <w:rPr>
          <w:rFonts w:asciiTheme="minorHAnsi" w:hAnsiTheme="minorHAnsi"/>
          <w:b/>
          <w:sz w:val="22"/>
          <w:szCs w:val="22"/>
        </w:rPr>
        <w:t>NADA MAIS</w:t>
      </w:r>
      <w:r w:rsidRPr="00FF7AB3">
        <w:rPr>
          <w:rFonts w:asciiTheme="minorHAnsi" w:hAnsiTheme="minorHAnsi"/>
          <w:sz w:val="22"/>
          <w:szCs w:val="22"/>
        </w:rPr>
        <w:t>.</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b/>
          <w:sz w:val="22"/>
          <w:szCs w:val="22"/>
        </w:rPr>
      </w:pPr>
      <w:r w:rsidRPr="00FF7AB3">
        <w:rPr>
          <w:rFonts w:asciiTheme="minorHAnsi" w:hAnsiTheme="minorHAnsi"/>
          <w:sz w:val="22"/>
          <w:szCs w:val="22"/>
        </w:rPr>
        <w:t>Louveira, em __ de _______ de 201</w:t>
      </w:r>
      <w:r w:rsidR="00DB2FE8">
        <w:rPr>
          <w:rFonts w:asciiTheme="minorHAnsi" w:hAnsiTheme="minorHAnsi"/>
          <w:sz w:val="22"/>
          <w:szCs w:val="22"/>
        </w:rPr>
        <w:t>3</w:t>
      </w:r>
      <w:r w:rsidRPr="00FF7AB3">
        <w:rPr>
          <w:rFonts w:asciiTheme="minorHAnsi" w:hAnsiTheme="minorHAnsi"/>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CONTRATANTE</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PRESIDENTE CÂMARA MUNICIPAL</w:t>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Cs/>
          <w:sz w:val="22"/>
          <w:szCs w:val="22"/>
        </w:rPr>
      </w:pPr>
      <w:r w:rsidRPr="00FF7AB3">
        <w:rPr>
          <w:rFonts w:asciiTheme="minorHAnsi" w:hAnsiTheme="minorHAnsi"/>
          <w:bCs/>
          <w:sz w:val="22"/>
          <w:szCs w:val="22"/>
        </w:rPr>
        <w:t>Representante Legal: Sr (a).______________</w:t>
      </w:r>
    </w:p>
    <w:p w:rsidR="00CF0AB4" w:rsidRPr="00FF7AB3" w:rsidRDefault="00CF0AB4" w:rsidP="00CF0AB4">
      <w:pPr>
        <w:jc w:val="both"/>
        <w:rPr>
          <w:rFonts w:asciiTheme="minorHAnsi" w:hAnsiTheme="minorHAnsi"/>
          <w:bCs/>
          <w:sz w:val="22"/>
          <w:szCs w:val="22"/>
        </w:rPr>
      </w:pPr>
    </w:p>
    <w:p w:rsidR="00CF0AB4" w:rsidRPr="00FF7AB3" w:rsidRDefault="00CF0AB4" w:rsidP="00CF0AB4">
      <w:pPr>
        <w:jc w:val="both"/>
        <w:rPr>
          <w:rFonts w:asciiTheme="minorHAnsi" w:hAnsiTheme="minorHAnsi"/>
          <w:bCs/>
          <w:sz w:val="22"/>
          <w:szCs w:val="22"/>
        </w:rPr>
      </w:pPr>
    </w:p>
    <w:p w:rsidR="00CF0AB4" w:rsidRPr="00FF7AB3" w:rsidRDefault="00CF0AB4" w:rsidP="00CF0AB4">
      <w:pPr>
        <w:jc w:val="both"/>
        <w:rPr>
          <w:rFonts w:asciiTheme="minorHAnsi" w:hAnsiTheme="minorHAnsi"/>
          <w:bCs/>
          <w:sz w:val="22"/>
          <w:szCs w:val="22"/>
        </w:rPr>
      </w:pPr>
      <w:r w:rsidRPr="00FF7AB3">
        <w:rPr>
          <w:rFonts w:asciiTheme="minorHAnsi" w:hAnsiTheme="minorHAnsi"/>
          <w:bCs/>
          <w:sz w:val="22"/>
          <w:szCs w:val="22"/>
        </w:rPr>
        <w:t>Testemunhas:</w:t>
      </w:r>
    </w:p>
    <w:p w:rsidR="00CF0AB4" w:rsidRPr="00FF7AB3" w:rsidRDefault="00CF0AB4" w:rsidP="00CF0AB4">
      <w:pPr>
        <w:rPr>
          <w:rFonts w:asciiTheme="minorHAnsi" w:hAnsiTheme="minorHAnsi"/>
          <w:b/>
          <w:sz w:val="22"/>
          <w:szCs w:val="22"/>
        </w:rPr>
      </w:pPr>
      <w:r w:rsidRPr="00FF7AB3">
        <w:rPr>
          <w:rFonts w:asciiTheme="minorHAnsi" w:hAnsiTheme="minorHAnsi"/>
          <w:b/>
          <w:sz w:val="22"/>
          <w:szCs w:val="22"/>
        </w:rPr>
        <w:t>1.</w:t>
      </w:r>
    </w:p>
    <w:p w:rsidR="00CF0AB4" w:rsidRPr="00FF7AB3" w:rsidRDefault="00CF0AB4" w:rsidP="00CF0AB4">
      <w:pPr>
        <w:rPr>
          <w:rFonts w:asciiTheme="minorHAnsi" w:hAnsiTheme="minorHAnsi"/>
          <w:b/>
          <w:sz w:val="22"/>
          <w:szCs w:val="22"/>
        </w:rPr>
      </w:pPr>
    </w:p>
    <w:p w:rsidR="00CF0AB4" w:rsidRPr="00FF7AB3" w:rsidRDefault="00CF0AB4" w:rsidP="00CF0AB4">
      <w:pPr>
        <w:rPr>
          <w:rFonts w:asciiTheme="minorHAnsi" w:hAnsiTheme="minorHAnsi"/>
          <w:b/>
          <w:sz w:val="22"/>
          <w:szCs w:val="22"/>
        </w:rPr>
      </w:pPr>
      <w:r w:rsidRPr="00FF7AB3">
        <w:rPr>
          <w:rFonts w:asciiTheme="minorHAnsi" w:hAnsiTheme="minorHAnsi"/>
          <w:b/>
          <w:sz w:val="22"/>
          <w:szCs w:val="22"/>
        </w:rPr>
        <w:t>2.</w:t>
      </w:r>
    </w:p>
    <w:p w:rsidR="00CF0AB4" w:rsidRPr="00FF7AB3" w:rsidRDefault="00CF0AB4" w:rsidP="00CF0AB4">
      <w:pPr>
        <w:rPr>
          <w:rFonts w:ascii="Arial Narrow" w:hAnsi="Arial Narrow"/>
          <w:sz w:val="22"/>
          <w:szCs w:val="22"/>
        </w:rPr>
      </w:pPr>
    </w:p>
    <w:p w:rsidR="00CF0AB4" w:rsidRPr="00FF7AB3" w:rsidRDefault="00CF0AB4" w:rsidP="00CF0AB4">
      <w:pPr>
        <w:rPr>
          <w:rFonts w:ascii="Arial Narrow" w:hAnsi="Arial Narrow"/>
          <w:sz w:val="22"/>
          <w:szCs w:val="22"/>
        </w:rPr>
      </w:pPr>
    </w:p>
    <w:p w:rsidR="00CF0AB4" w:rsidRPr="00FF7AB3" w:rsidRDefault="00CF0AB4" w:rsidP="00CF0AB4">
      <w:pPr>
        <w:rPr>
          <w:rFonts w:ascii="Arial Narrow" w:hAnsi="Arial Narrow"/>
          <w:color w:val="FF0000"/>
          <w:sz w:val="22"/>
          <w:szCs w:val="22"/>
        </w:rPr>
      </w:pPr>
    </w:p>
    <w:p w:rsidR="00CF0AB4" w:rsidRPr="00FF7AB3" w:rsidRDefault="00CF0AB4" w:rsidP="00CF0AB4">
      <w:pPr>
        <w:rPr>
          <w:rFonts w:ascii="Arial Narrow" w:hAnsi="Arial Narrow"/>
          <w:color w:val="FF0000"/>
          <w:sz w:val="22"/>
          <w:szCs w:val="22"/>
        </w:rPr>
      </w:pPr>
    </w:p>
    <w:p w:rsidR="00CF0AB4" w:rsidRPr="00FF7AB3" w:rsidRDefault="00CF0AB4" w:rsidP="00CF0AB4">
      <w:pPr>
        <w:rPr>
          <w:rFonts w:ascii="Arial Narrow" w:hAnsi="Arial Narrow"/>
          <w:color w:val="FF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Pr="00FF7AB3" w:rsidRDefault="00DB2FE8"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sz w:val="22"/>
          <w:szCs w:val="22"/>
        </w:rPr>
      </w:pPr>
      <w:r w:rsidRPr="00FF7AB3">
        <w:rPr>
          <w:rFonts w:asciiTheme="minorHAnsi" w:hAnsiTheme="minorHAnsi"/>
          <w:b/>
          <w:sz w:val="22"/>
          <w:szCs w:val="22"/>
        </w:rPr>
        <w:t>ANEXO III</w:t>
      </w:r>
    </w:p>
    <w:p w:rsidR="00CF0AB4" w:rsidRPr="00FF7AB3" w:rsidRDefault="00CF0AB4" w:rsidP="005B2E23">
      <w:pPr>
        <w:jc w:val="center"/>
        <w:rPr>
          <w:rFonts w:asciiTheme="minorHAnsi" w:hAnsiTheme="minorHAnsi"/>
          <w:b/>
          <w:sz w:val="22"/>
          <w:szCs w:val="22"/>
        </w:rPr>
      </w:pPr>
      <w:r w:rsidRPr="00FF7AB3">
        <w:rPr>
          <w:rFonts w:asciiTheme="minorHAnsi" w:hAnsiTheme="minorHAnsi"/>
          <w:b/>
          <w:sz w:val="22"/>
          <w:szCs w:val="22"/>
        </w:rPr>
        <w:t>COMPRVANTE DE VISITA TÉCNICA</w:t>
      </w:r>
    </w:p>
    <w:p w:rsidR="00CF0AB4" w:rsidRPr="00FF7AB3" w:rsidRDefault="00CF0AB4" w:rsidP="005B2E23">
      <w:pPr>
        <w:jc w:val="center"/>
        <w:rPr>
          <w:rFonts w:asciiTheme="minorHAnsi" w:hAnsiTheme="minorHAnsi"/>
          <w:b/>
          <w:sz w:val="22"/>
          <w:szCs w:val="22"/>
        </w:rPr>
      </w:pPr>
    </w:p>
    <w:p w:rsidR="00CF0AB4" w:rsidRPr="00FF7AB3" w:rsidRDefault="00CF0AB4" w:rsidP="005B2E23">
      <w:pPr>
        <w:jc w:val="center"/>
        <w:rPr>
          <w:rFonts w:asciiTheme="minorHAnsi" w:hAnsiTheme="minorHAnsi"/>
          <w:b/>
          <w:sz w:val="22"/>
          <w:szCs w:val="22"/>
        </w:rPr>
      </w:pPr>
    </w:p>
    <w:p w:rsidR="00CF0AB4" w:rsidRPr="00FF7AB3" w:rsidRDefault="00CF0AB4" w:rsidP="00CF0AB4">
      <w:pPr>
        <w:ind w:left="284" w:right="283"/>
        <w:jc w:val="both"/>
        <w:rPr>
          <w:rFonts w:ascii="Arial Narrow" w:hAnsi="Arial Narrow"/>
          <w:sz w:val="22"/>
          <w:szCs w:val="22"/>
        </w:rPr>
      </w:pPr>
    </w:p>
    <w:p w:rsidR="00DB2FE8" w:rsidRDefault="00CF0AB4" w:rsidP="00CF0AB4">
      <w:pPr>
        <w:ind w:left="284" w:right="284"/>
        <w:jc w:val="both"/>
        <w:rPr>
          <w:rFonts w:asciiTheme="minorHAnsi" w:hAnsiTheme="minorHAnsi"/>
          <w:sz w:val="22"/>
          <w:szCs w:val="22"/>
        </w:rPr>
      </w:pPr>
      <w:r w:rsidRPr="00FF7AB3">
        <w:rPr>
          <w:rFonts w:asciiTheme="minorHAnsi" w:hAnsiTheme="minorHAnsi"/>
          <w:sz w:val="22"/>
          <w:szCs w:val="22"/>
        </w:rPr>
        <w:t xml:space="preserve">A </w:t>
      </w:r>
      <w:r w:rsidRPr="00FF7AB3">
        <w:rPr>
          <w:rFonts w:asciiTheme="minorHAnsi" w:hAnsiTheme="minorHAnsi"/>
          <w:b/>
          <w:sz w:val="22"/>
          <w:szCs w:val="22"/>
        </w:rPr>
        <w:t>CÂMARA MUNICIPAL DE LOUVEIRA</w:t>
      </w:r>
      <w:r w:rsidRPr="00FF7AB3">
        <w:rPr>
          <w:rFonts w:asciiTheme="minorHAnsi" w:hAnsiTheme="minorHAnsi"/>
          <w:sz w:val="22"/>
          <w:szCs w:val="22"/>
        </w:rPr>
        <w:t xml:space="preserve"> atesta para os devidos fins, em especial, em atendimento ao procedimento licitatório </w:t>
      </w:r>
      <w:r w:rsidR="00DB2FE8">
        <w:rPr>
          <w:rFonts w:asciiTheme="minorHAnsi" w:hAnsiTheme="minorHAnsi"/>
          <w:b/>
          <w:sz w:val="22"/>
          <w:szCs w:val="22"/>
        </w:rPr>
        <w:t>TP nº 02</w:t>
      </w:r>
      <w:r w:rsidR="00FF7AB3" w:rsidRPr="00FF7AB3">
        <w:rPr>
          <w:rFonts w:asciiTheme="minorHAnsi" w:hAnsiTheme="minorHAnsi"/>
          <w:b/>
          <w:sz w:val="22"/>
          <w:szCs w:val="22"/>
        </w:rPr>
        <w:t>/2013</w:t>
      </w:r>
      <w:r w:rsidRPr="00FF7AB3">
        <w:rPr>
          <w:rFonts w:asciiTheme="minorHAnsi" w:hAnsiTheme="minorHAnsi"/>
          <w:b/>
          <w:sz w:val="22"/>
          <w:szCs w:val="22"/>
        </w:rPr>
        <w:t>/CM</w:t>
      </w:r>
      <w:r w:rsidRPr="00FF7AB3">
        <w:rPr>
          <w:rFonts w:asciiTheme="minorHAnsi" w:hAnsiTheme="minorHAnsi"/>
          <w:sz w:val="22"/>
          <w:szCs w:val="22"/>
        </w:rPr>
        <w:t xml:space="preserve">, que o representante designado pela empresa </w:t>
      </w:r>
      <w:r w:rsidRPr="00FF7AB3">
        <w:rPr>
          <w:rFonts w:asciiTheme="minorHAnsi" w:hAnsiTheme="minorHAnsi"/>
          <w:b/>
          <w:bCs/>
          <w:sz w:val="22"/>
          <w:szCs w:val="22"/>
        </w:rPr>
        <w:t>_______________________________________________________________________________________</w:t>
      </w:r>
      <w:r w:rsidRPr="00FF7AB3">
        <w:rPr>
          <w:rFonts w:asciiTheme="minorHAnsi" w:hAnsiTheme="minorHAnsi"/>
          <w:sz w:val="22"/>
          <w:szCs w:val="22"/>
        </w:rPr>
        <w:t>, Senhor ________________________________________________, portador do RG nº ____</w:t>
      </w:r>
      <w:r w:rsidR="00DB2FE8">
        <w:rPr>
          <w:rFonts w:asciiTheme="minorHAnsi" w:hAnsiTheme="minorHAnsi"/>
          <w:sz w:val="22"/>
          <w:szCs w:val="22"/>
        </w:rPr>
        <w:t>___________________, realizou vistoria no local dos serviços.</w:t>
      </w:r>
    </w:p>
    <w:p w:rsidR="00CF0AB4" w:rsidRPr="00FF7AB3" w:rsidRDefault="00CF0AB4"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r w:rsidRPr="00FF7AB3">
        <w:rPr>
          <w:rFonts w:asciiTheme="minorHAnsi" w:hAnsiTheme="minorHAnsi"/>
          <w:sz w:val="22"/>
          <w:szCs w:val="22"/>
        </w:rPr>
        <w:t>Louveira/SP</w:t>
      </w:r>
      <w:r w:rsidR="00FF7AB3" w:rsidRPr="00FF7AB3">
        <w:rPr>
          <w:rFonts w:asciiTheme="minorHAnsi" w:hAnsiTheme="minorHAnsi"/>
          <w:sz w:val="22"/>
          <w:szCs w:val="22"/>
        </w:rPr>
        <w:t>, ____ de _________________ 2013</w:t>
      </w:r>
      <w:r w:rsidRPr="00FF7AB3">
        <w:rPr>
          <w:rFonts w:asciiTheme="minorHAnsi" w:hAnsiTheme="minorHAnsi"/>
          <w:sz w:val="22"/>
          <w:szCs w:val="22"/>
        </w:rPr>
        <w:t>.</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bCs/>
          <w:sz w:val="22"/>
          <w:szCs w:val="22"/>
          <w:u w:val="single"/>
        </w:rPr>
      </w:pPr>
      <w:r w:rsidRPr="00FF7AB3">
        <w:rPr>
          <w:rFonts w:asciiTheme="minorHAnsi" w:hAnsiTheme="minorHAnsi"/>
          <w:b/>
          <w:bCs/>
          <w:sz w:val="22"/>
          <w:szCs w:val="22"/>
          <w:u w:val="single"/>
        </w:rPr>
        <w:t xml:space="preserve">Pela CÂMARA: </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r w:rsidRPr="00FF7AB3">
        <w:rPr>
          <w:rFonts w:asciiTheme="minorHAnsi" w:hAnsiTheme="minorHAnsi"/>
          <w:sz w:val="22"/>
          <w:szCs w:val="22"/>
        </w:rPr>
        <w:t>______________________________________</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bCs/>
          <w:sz w:val="22"/>
          <w:szCs w:val="22"/>
          <w:u w:val="single"/>
        </w:rPr>
      </w:pPr>
      <w:r w:rsidRPr="00FF7AB3">
        <w:rPr>
          <w:rFonts w:asciiTheme="minorHAnsi" w:hAnsiTheme="minorHAnsi"/>
          <w:b/>
          <w:bCs/>
          <w:sz w:val="22"/>
          <w:szCs w:val="22"/>
          <w:u w:val="single"/>
        </w:rPr>
        <w:t>Pela Licitante/Proponente:</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r w:rsidRPr="00FF7AB3">
        <w:rPr>
          <w:rFonts w:asciiTheme="minorHAnsi" w:hAnsiTheme="minorHAnsi"/>
          <w:sz w:val="22"/>
          <w:szCs w:val="22"/>
        </w:rPr>
        <w:t>______________________________________</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sz w:val="22"/>
          <w:szCs w:val="22"/>
        </w:rPr>
      </w:pPr>
      <w:r w:rsidRPr="00FF7AB3">
        <w:rPr>
          <w:rFonts w:asciiTheme="minorHAnsi" w:hAnsiTheme="minorHAnsi"/>
          <w:b/>
          <w:sz w:val="22"/>
          <w:szCs w:val="22"/>
        </w:rPr>
        <w:t xml:space="preserve"> </w:t>
      </w: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DB2FE8" w:rsidRDefault="00DB2FE8" w:rsidP="00FF7AB3">
      <w:pPr>
        <w:pStyle w:val="Ttulo"/>
        <w:rPr>
          <w:rFonts w:asciiTheme="minorHAnsi" w:hAnsiTheme="minorHAnsi"/>
          <w:sz w:val="22"/>
          <w:szCs w:val="22"/>
          <w:u w:val="single"/>
        </w:rPr>
      </w:pPr>
    </w:p>
    <w:p w:rsidR="00FF7AB3" w:rsidRPr="00DB2FE8" w:rsidRDefault="00FF7AB3" w:rsidP="00FF7AB3">
      <w:pPr>
        <w:pStyle w:val="Ttulo"/>
        <w:rPr>
          <w:rFonts w:asciiTheme="minorHAnsi" w:hAnsiTheme="minorHAnsi"/>
          <w:sz w:val="18"/>
          <w:szCs w:val="18"/>
          <w:u w:val="single"/>
        </w:rPr>
      </w:pPr>
      <w:r w:rsidRPr="00DB2FE8">
        <w:rPr>
          <w:rFonts w:asciiTheme="minorHAnsi" w:hAnsiTheme="minorHAnsi"/>
          <w:sz w:val="18"/>
          <w:szCs w:val="18"/>
          <w:u w:val="single"/>
        </w:rPr>
        <w:t>ANEXO IV - PROPOSTA DE PREÇOS</w:t>
      </w:r>
    </w:p>
    <w:p w:rsidR="00FF7AB3" w:rsidRPr="00DB2FE8" w:rsidRDefault="00FF7AB3" w:rsidP="00FF7AB3">
      <w:pPr>
        <w:tabs>
          <w:tab w:val="left" w:pos="567"/>
          <w:tab w:val="left" w:pos="1134"/>
        </w:tabs>
        <w:ind w:right="49"/>
        <w:jc w:val="center"/>
        <w:rPr>
          <w:rFonts w:asciiTheme="minorHAnsi" w:hAnsiTheme="minorHAnsi"/>
          <w:sz w:val="18"/>
          <w:szCs w:val="18"/>
        </w:rPr>
      </w:pPr>
      <w:r w:rsidRPr="00DB2FE8">
        <w:rPr>
          <w:rFonts w:asciiTheme="minorHAnsi" w:hAnsiTheme="minorHAnsi"/>
          <w:sz w:val="18"/>
          <w:szCs w:val="18"/>
        </w:rPr>
        <w:t>(MODELO)</w:t>
      </w:r>
    </w:p>
    <w:p w:rsidR="00FF7AB3" w:rsidRPr="00DB2FE8" w:rsidRDefault="00FF7AB3" w:rsidP="00FF7AB3">
      <w:pPr>
        <w:tabs>
          <w:tab w:val="left" w:pos="567"/>
          <w:tab w:val="left" w:pos="1134"/>
        </w:tabs>
        <w:ind w:right="49"/>
        <w:jc w:val="center"/>
        <w:rPr>
          <w:rFonts w:asciiTheme="minorHAnsi" w:hAnsiTheme="minorHAnsi"/>
          <w:sz w:val="18"/>
          <w:szCs w:val="18"/>
        </w:rPr>
      </w:pP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PROPONENTE: </w:t>
      </w:r>
      <w:r w:rsidRPr="00DB2FE8">
        <w:rPr>
          <w:rFonts w:asciiTheme="minorHAnsi" w:hAnsiTheme="minorHAnsi"/>
          <w:position w:val="4"/>
          <w:sz w:val="18"/>
          <w:szCs w:val="18"/>
        </w:rPr>
        <w:tab/>
        <w:t xml:space="preserve"> </w:t>
      </w: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ENDEREÇO: </w:t>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MUNICÍPIO: </w:t>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t xml:space="preserve">Bairro/Distrito: </w:t>
      </w:r>
      <w:r w:rsidRPr="00DB2FE8">
        <w:rPr>
          <w:rFonts w:asciiTheme="minorHAnsi" w:hAnsiTheme="minorHAnsi"/>
          <w:position w:val="4"/>
          <w:sz w:val="18"/>
          <w:szCs w:val="18"/>
        </w:rPr>
        <w:tab/>
      </w: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CNPJ: </w:t>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t xml:space="preserve">CEP: </w:t>
      </w:r>
      <w:r w:rsidRPr="00DB2FE8">
        <w:rPr>
          <w:rFonts w:asciiTheme="minorHAnsi" w:hAnsiTheme="minorHAnsi"/>
          <w:position w:val="4"/>
          <w:sz w:val="18"/>
          <w:szCs w:val="18"/>
        </w:rPr>
        <w:tab/>
      </w:r>
      <w:r w:rsidRPr="00DB2FE8">
        <w:rPr>
          <w:rFonts w:asciiTheme="minorHAnsi" w:hAnsiTheme="minorHAnsi"/>
          <w:position w:val="4"/>
          <w:sz w:val="18"/>
          <w:szCs w:val="18"/>
        </w:rPr>
        <w:tab/>
      </w: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FONE(S): </w:t>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p>
    <w:p w:rsidR="00FF7AB3" w:rsidRPr="00DB2FE8"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18"/>
          <w:szCs w:val="18"/>
        </w:rPr>
      </w:pPr>
      <w:r w:rsidRPr="00DB2FE8">
        <w:rPr>
          <w:rFonts w:asciiTheme="minorHAnsi" w:hAnsiTheme="minorHAnsi"/>
          <w:position w:val="4"/>
          <w:sz w:val="18"/>
          <w:szCs w:val="18"/>
        </w:rPr>
        <w:t xml:space="preserve">E-MAIL: </w:t>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r>
      <w:r w:rsidRPr="00DB2FE8">
        <w:rPr>
          <w:rFonts w:asciiTheme="minorHAnsi" w:hAnsiTheme="minorHAnsi"/>
          <w:position w:val="4"/>
          <w:sz w:val="18"/>
          <w:szCs w:val="18"/>
        </w:rPr>
        <w:tab/>
        <w:t xml:space="preserve">ESTADO: </w:t>
      </w:r>
      <w:r w:rsidRPr="00DB2FE8">
        <w:rPr>
          <w:rFonts w:asciiTheme="minorHAnsi" w:hAnsiTheme="minorHAnsi"/>
          <w:position w:val="4"/>
          <w:sz w:val="18"/>
          <w:szCs w:val="18"/>
        </w:rPr>
        <w:tab/>
      </w:r>
    </w:p>
    <w:p w:rsidR="00FF7AB3" w:rsidRPr="00DB2FE8" w:rsidRDefault="00FF7AB3" w:rsidP="00FF7AB3">
      <w:pPr>
        <w:ind w:right="1701"/>
        <w:jc w:val="both"/>
        <w:rPr>
          <w:rFonts w:asciiTheme="minorHAnsi" w:hAnsiTheme="minorHAnsi"/>
          <w:b/>
          <w:sz w:val="18"/>
          <w:szCs w:val="18"/>
        </w:rPr>
      </w:pPr>
    </w:p>
    <w:tbl>
      <w:tblPr>
        <w:tblpPr w:leftFromText="141" w:rightFromText="141" w:vertAnchor="page" w:horzAnchor="margin" w:tblpY="43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4111"/>
        <w:gridCol w:w="1701"/>
        <w:gridCol w:w="1277"/>
        <w:gridCol w:w="1700"/>
      </w:tblGrid>
      <w:tr w:rsidR="00DB2FE8" w:rsidRPr="00DB2FE8" w:rsidTr="00DB2FE8">
        <w:tc>
          <w:tcPr>
            <w:tcW w:w="817" w:type="dxa"/>
          </w:tcPr>
          <w:p w:rsidR="00DB2FE8" w:rsidRPr="00DB2FE8" w:rsidRDefault="00DB2FE8" w:rsidP="00DB2FE8">
            <w:pPr>
              <w:spacing w:line="360" w:lineRule="auto"/>
              <w:jc w:val="center"/>
              <w:rPr>
                <w:rFonts w:asciiTheme="minorHAnsi" w:hAnsiTheme="minorHAnsi" w:cs="Arial"/>
                <w:b/>
                <w:sz w:val="18"/>
                <w:szCs w:val="18"/>
              </w:rPr>
            </w:pPr>
            <w:r w:rsidRPr="00DB2FE8">
              <w:rPr>
                <w:rFonts w:asciiTheme="minorHAnsi" w:hAnsiTheme="minorHAnsi" w:cs="Arial"/>
                <w:b/>
                <w:sz w:val="18"/>
                <w:szCs w:val="18"/>
              </w:rPr>
              <w:t>ITEM</w:t>
            </w:r>
          </w:p>
        </w:tc>
        <w:tc>
          <w:tcPr>
            <w:tcW w:w="4111" w:type="dxa"/>
          </w:tcPr>
          <w:p w:rsidR="00DB2FE8" w:rsidRPr="00DB2FE8" w:rsidRDefault="00DB2FE8" w:rsidP="00DB2FE8">
            <w:pPr>
              <w:spacing w:line="360" w:lineRule="auto"/>
              <w:jc w:val="center"/>
              <w:rPr>
                <w:rFonts w:asciiTheme="minorHAnsi" w:hAnsiTheme="minorHAnsi" w:cs="Arial"/>
                <w:b/>
                <w:sz w:val="18"/>
                <w:szCs w:val="18"/>
              </w:rPr>
            </w:pPr>
            <w:r w:rsidRPr="00DB2FE8">
              <w:rPr>
                <w:rFonts w:asciiTheme="minorHAnsi" w:hAnsiTheme="minorHAnsi" w:cs="Arial"/>
                <w:b/>
                <w:sz w:val="18"/>
                <w:szCs w:val="18"/>
              </w:rPr>
              <w:t>OBJETO</w:t>
            </w:r>
          </w:p>
        </w:tc>
        <w:tc>
          <w:tcPr>
            <w:tcW w:w="1701" w:type="dxa"/>
          </w:tcPr>
          <w:p w:rsidR="00DB2FE8" w:rsidRPr="00DB2FE8" w:rsidRDefault="00DB2FE8" w:rsidP="00DB2FE8">
            <w:pPr>
              <w:spacing w:line="360" w:lineRule="auto"/>
              <w:jc w:val="center"/>
              <w:rPr>
                <w:rFonts w:asciiTheme="minorHAnsi" w:hAnsiTheme="minorHAnsi" w:cs="Arial"/>
                <w:b/>
                <w:sz w:val="18"/>
                <w:szCs w:val="18"/>
              </w:rPr>
            </w:pPr>
            <w:r w:rsidRPr="00DB2FE8">
              <w:rPr>
                <w:rFonts w:asciiTheme="minorHAnsi" w:hAnsiTheme="minorHAnsi" w:cs="Arial"/>
                <w:b/>
                <w:sz w:val="18"/>
                <w:szCs w:val="18"/>
              </w:rPr>
              <w:t>UNIDADE</w:t>
            </w:r>
          </w:p>
        </w:tc>
        <w:tc>
          <w:tcPr>
            <w:tcW w:w="1277" w:type="dxa"/>
          </w:tcPr>
          <w:p w:rsidR="00DB2FE8" w:rsidRDefault="00DB2FE8" w:rsidP="00DB2FE8">
            <w:pPr>
              <w:spacing w:line="360" w:lineRule="auto"/>
              <w:jc w:val="center"/>
              <w:rPr>
                <w:rFonts w:asciiTheme="minorHAnsi" w:hAnsiTheme="minorHAnsi" w:cs="Arial"/>
                <w:b/>
                <w:sz w:val="18"/>
                <w:szCs w:val="18"/>
              </w:rPr>
            </w:pPr>
            <w:r w:rsidRPr="00DB2FE8">
              <w:rPr>
                <w:rFonts w:asciiTheme="minorHAnsi" w:hAnsiTheme="minorHAnsi" w:cs="Arial"/>
                <w:b/>
                <w:sz w:val="18"/>
                <w:szCs w:val="18"/>
              </w:rPr>
              <w:t>QTDE</w:t>
            </w:r>
          </w:p>
          <w:p w:rsidR="0085426A" w:rsidRPr="00DB2FE8" w:rsidRDefault="0085426A" w:rsidP="00DB2FE8">
            <w:pPr>
              <w:spacing w:line="360" w:lineRule="auto"/>
              <w:jc w:val="center"/>
              <w:rPr>
                <w:rFonts w:asciiTheme="minorHAnsi" w:hAnsiTheme="minorHAnsi" w:cs="Arial"/>
                <w:b/>
                <w:sz w:val="18"/>
                <w:szCs w:val="18"/>
              </w:rPr>
            </w:pPr>
            <w:r>
              <w:rPr>
                <w:rFonts w:asciiTheme="minorHAnsi" w:hAnsiTheme="minorHAnsi" w:cs="Arial"/>
                <w:b/>
                <w:sz w:val="18"/>
                <w:szCs w:val="18"/>
              </w:rPr>
              <w:t>(dois postos)</w:t>
            </w:r>
          </w:p>
        </w:tc>
        <w:tc>
          <w:tcPr>
            <w:tcW w:w="1700" w:type="dxa"/>
          </w:tcPr>
          <w:p w:rsidR="00DB2FE8" w:rsidRPr="00DB2FE8" w:rsidRDefault="00DB2FE8" w:rsidP="00DB2FE8">
            <w:pPr>
              <w:spacing w:line="360" w:lineRule="auto"/>
              <w:jc w:val="center"/>
              <w:rPr>
                <w:rFonts w:asciiTheme="minorHAnsi" w:hAnsiTheme="minorHAnsi" w:cs="Arial"/>
                <w:b/>
                <w:sz w:val="18"/>
                <w:szCs w:val="18"/>
              </w:rPr>
            </w:pPr>
            <w:r w:rsidRPr="00DB2FE8">
              <w:rPr>
                <w:rFonts w:asciiTheme="minorHAnsi" w:hAnsiTheme="minorHAnsi" w:cs="Arial"/>
                <w:b/>
                <w:sz w:val="18"/>
                <w:szCs w:val="18"/>
              </w:rPr>
              <w:t>VALOR UNITÁRIO</w:t>
            </w:r>
          </w:p>
        </w:tc>
      </w:tr>
      <w:tr w:rsidR="00DB2FE8" w:rsidRPr="00DB2FE8" w:rsidTr="00DB2FE8">
        <w:trPr>
          <w:trHeight w:val="735"/>
        </w:trPr>
        <w:tc>
          <w:tcPr>
            <w:tcW w:w="817" w:type="dxa"/>
          </w:tcPr>
          <w:p w:rsidR="00DB2FE8" w:rsidRPr="00DB2FE8" w:rsidRDefault="00DB2FE8" w:rsidP="00DB2FE8">
            <w:pPr>
              <w:spacing w:line="360" w:lineRule="auto"/>
              <w:rPr>
                <w:rFonts w:asciiTheme="minorHAnsi" w:hAnsiTheme="minorHAnsi" w:cs="Arial"/>
                <w:sz w:val="18"/>
                <w:szCs w:val="18"/>
              </w:rPr>
            </w:pPr>
            <w:r w:rsidRPr="00DB2FE8">
              <w:rPr>
                <w:rFonts w:asciiTheme="minorHAnsi" w:hAnsiTheme="minorHAnsi" w:cs="Arial"/>
                <w:sz w:val="18"/>
                <w:szCs w:val="18"/>
              </w:rPr>
              <w:t>01</w:t>
            </w:r>
          </w:p>
        </w:tc>
        <w:tc>
          <w:tcPr>
            <w:tcW w:w="4111" w:type="dxa"/>
          </w:tcPr>
          <w:p w:rsidR="00DB2FE8" w:rsidRPr="00DB2FE8" w:rsidRDefault="00DB2FE8" w:rsidP="00DB2FE8">
            <w:pPr>
              <w:jc w:val="both"/>
              <w:rPr>
                <w:rFonts w:asciiTheme="minorHAnsi" w:hAnsiTheme="minorHAnsi" w:cs="Arial"/>
                <w:sz w:val="18"/>
                <w:szCs w:val="18"/>
              </w:rPr>
            </w:pPr>
            <w:r w:rsidRPr="00DB2FE8">
              <w:rPr>
                <w:rFonts w:ascii="Calibri" w:hAnsi="Calibri" w:cs="Arial"/>
                <w:sz w:val="18"/>
                <w:szCs w:val="18"/>
              </w:rPr>
              <w:t xml:space="preserve">Contratação de empresa (pessoa jurídica) para a prestação de </w:t>
            </w:r>
            <w:r w:rsidRPr="00DB2FE8">
              <w:rPr>
                <w:rFonts w:ascii="Calibri" w:hAnsi="Calibri" w:cs="Arial"/>
                <w:b/>
                <w:bCs/>
                <w:sz w:val="18"/>
                <w:szCs w:val="18"/>
              </w:rPr>
              <w:t xml:space="preserve">serviços de natureza continuada de portaria, </w:t>
            </w:r>
            <w:r w:rsidRPr="00DB2FE8">
              <w:rPr>
                <w:rFonts w:ascii="Calibri" w:hAnsi="Calibri" w:cs="Arial"/>
                <w:bCs/>
                <w:sz w:val="18"/>
                <w:szCs w:val="18"/>
              </w:rPr>
              <w:t>com fornecimento de mão de obra (controlador de acesso), uniformes, EPIs, ferramentas e</w:t>
            </w:r>
            <w:r w:rsidRPr="00DB2FE8">
              <w:rPr>
                <w:rFonts w:ascii="Calibri" w:hAnsi="Calibri" w:cs="Arial"/>
                <w:b/>
                <w:bCs/>
                <w:sz w:val="18"/>
                <w:szCs w:val="18"/>
              </w:rPr>
              <w:t xml:space="preserve"> </w:t>
            </w:r>
            <w:r w:rsidRPr="00DB2FE8">
              <w:rPr>
                <w:rFonts w:ascii="Calibri" w:hAnsi="Calibri" w:cs="Arial"/>
                <w:sz w:val="18"/>
                <w:szCs w:val="18"/>
              </w:rPr>
              <w:t>equipamentos necessários e adequados à execução dos serviços, a serem prestados na sede da Câmara Municipal de Louveira, na quantidade de 02 (dois) postos 24 horas, de Segunda a Domingo, com intervalo de 01 (uma) hora para refeição/descanso, em horário diferente entre os postos, conforme especificações e quantitativos estabelecidos neste Termo de Referência</w:t>
            </w:r>
          </w:p>
        </w:tc>
        <w:tc>
          <w:tcPr>
            <w:tcW w:w="1701" w:type="dxa"/>
          </w:tcPr>
          <w:p w:rsidR="00DB2FE8" w:rsidRPr="00DB2FE8" w:rsidRDefault="00DB2FE8" w:rsidP="00DB2FE8">
            <w:pPr>
              <w:spacing w:line="360" w:lineRule="auto"/>
              <w:jc w:val="center"/>
              <w:rPr>
                <w:rFonts w:asciiTheme="minorHAnsi" w:hAnsiTheme="minorHAnsi" w:cs="Arial"/>
                <w:sz w:val="18"/>
                <w:szCs w:val="18"/>
              </w:rPr>
            </w:pPr>
            <w:r w:rsidRPr="00DB2FE8">
              <w:rPr>
                <w:rFonts w:asciiTheme="minorHAnsi" w:hAnsiTheme="minorHAnsi" w:cs="Arial"/>
                <w:sz w:val="18"/>
                <w:szCs w:val="18"/>
              </w:rPr>
              <w:t>Posto</w:t>
            </w:r>
          </w:p>
        </w:tc>
        <w:tc>
          <w:tcPr>
            <w:tcW w:w="1277" w:type="dxa"/>
          </w:tcPr>
          <w:p w:rsidR="00DB2FE8" w:rsidRPr="00DB2FE8" w:rsidRDefault="00DB2FE8" w:rsidP="00DB2FE8">
            <w:pPr>
              <w:spacing w:line="360" w:lineRule="auto"/>
              <w:jc w:val="center"/>
              <w:rPr>
                <w:rFonts w:asciiTheme="minorHAnsi" w:hAnsiTheme="minorHAnsi" w:cs="Arial"/>
                <w:sz w:val="18"/>
                <w:szCs w:val="18"/>
              </w:rPr>
            </w:pPr>
            <w:r w:rsidRPr="00DB2FE8">
              <w:rPr>
                <w:rFonts w:asciiTheme="minorHAnsi" w:hAnsiTheme="minorHAnsi" w:cs="Arial"/>
                <w:sz w:val="18"/>
                <w:szCs w:val="18"/>
              </w:rPr>
              <w:t>2</w:t>
            </w:r>
          </w:p>
        </w:tc>
        <w:tc>
          <w:tcPr>
            <w:tcW w:w="1700" w:type="dxa"/>
          </w:tcPr>
          <w:p w:rsidR="00DB2FE8" w:rsidRPr="00DB2FE8" w:rsidRDefault="00DB2FE8" w:rsidP="00DB2FE8">
            <w:pPr>
              <w:spacing w:line="360" w:lineRule="auto"/>
              <w:rPr>
                <w:rFonts w:asciiTheme="minorHAnsi" w:hAnsiTheme="minorHAnsi" w:cs="Arial"/>
                <w:sz w:val="18"/>
                <w:szCs w:val="18"/>
              </w:rPr>
            </w:pPr>
            <w:r w:rsidRPr="00DB2FE8">
              <w:rPr>
                <w:rFonts w:asciiTheme="minorHAnsi" w:hAnsiTheme="minorHAnsi" w:cs="Arial"/>
                <w:sz w:val="18"/>
                <w:szCs w:val="18"/>
              </w:rPr>
              <w:t>R$</w:t>
            </w:r>
          </w:p>
        </w:tc>
      </w:tr>
      <w:tr w:rsidR="00DB2FE8" w:rsidRPr="00DB2FE8" w:rsidTr="00DB2FE8">
        <w:tc>
          <w:tcPr>
            <w:tcW w:w="6629" w:type="dxa"/>
            <w:gridSpan w:val="3"/>
          </w:tcPr>
          <w:p w:rsidR="00DB2FE8" w:rsidRPr="00DB2FE8" w:rsidRDefault="00DB2FE8" w:rsidP="00DB2FE8">
            <w:pPr>
              <w:spacing w:line="360" w:lineRule="auto"/>
              <w:rPr>
                <w:rFonts w:asciiTheme="minorHAnsi" w:hAnsiTheme="minorHAnsi" w:cs="Arial"/>
                <w:b/>
                <w:sz w:val="18"/>
                <w:szCs w:val="18"/>
              </w:rPr>
            </w:pPr>
            <w:r w:rsidRPr="00DB2FE8">
              <w:rPr>
                <w:rFonts w:asciiTheme="minorHAnsi" w:hAnsiTheme="minorHAnsi" w:cs="Arial"/>
                <w:b/>
                <w:sz w:val="18"/>
                <w:szCs w:val="18"/>
              </w:rPr>
              <w:t>VALOR GLOBAL (12 meses):</w:t>
            </w:r>
          </w:p>
        </w:tc>
        <w:tc>
          <w:tcPr>
            <w:tcW w:w="2977" w:type="dxa"/>
            <w:gridSpan w:val="2"/>
          </w:tcPr>
          <w:p w:rsidR="00DB2FE8" w:rsidRPr="00DB2FE8" w:rsidRDefault="00DB2FE8" w:rsidP="00DB2FE8">
            <w:pPr>
              <w:spacing w:line="360" w:lineRule="auto"/>
              <w:ind w:hanging="567"/>
              <w:rPr>
                <w:rFonts w:asciiTheme="minorHAnsi" w:hAnsiTheme="minorHAnsi" w:cs="Arial"/>
                <w:b/>
                <w:sz w:val="18"/>
                <w:szCs w:val="18"/>
              </w:rPr>
            </w:pPr>
            <w:r w:rsidRPr="00DB2FE8">
              <w:rPr>
                <w:rFonts w:asciiTheme="minorHAnsi" w:hAnsiTheme="minorHAnsi" w:cs="Arial"/>
                <w:b/>
                <w:sz w:val="18"/>
                <w:szCs w:val="18"/>
              </w:rPr>
              <w:t xml:space="preserve">             R$</w:t>
            </w:r>
          </w:p>
          <w:p w:rsidR="00DB2FE8" w:rsidRPr="00DB2FE8" w:rsidRDefault="00DB2FE8" w:rsidP="00DB2FE8">
            <w:pPr>
              <w:spacing w:line="360" w:lineRule="auto"/>
              <w:jc w:val="center"/>
              <w:rPr>
                <w:rFonts w:asciiTheme="minorHAnsi" w:hAnsiTheme="minorHAnsi" w:cs="Arial"/>
                <w:sz w:val="18"/>
                <w:szCs w:val="18"/>
              </w:rPr>
            </w:pPr>
          </w:p>
        </w:tc>
      </w:tr>
    </w:tbl>
    <w:p w:rsidR="00FF7AB3" w:rsidRDefault="00FF7AB3" w:rsidP="00FF7AB3">
      <w:pPr>
        <w:ind w:right="1701"/>
        <w:jc w:val="both"/>
        <w:rPr>
          <w:rFonts w:asciiTheme="minorHAnsi" w:hAnsiTheme="minorHAnsi"/>
          <w:b/>
          <w:sz w:val="18"/>
          <w:szCs w:val="18"/>
        </w:rPr>
      </w:pPr>
    </w:p>
    <w:p w:rsidR="00DB2FE8" w:rsidRPr="00DB2FE8" w:rsidRDefault="00DB2FE8" w:rsidP="00DB2FE8">
      <w:pPr>
        <w:ind w:right="1701"/>
        <w:jc w:val="both"/>
        <w:rPr>
          <w:rFonts w:asciiTheme="minorHAnsi" w:hAnsiTheme="minorHAnsi"/>
          <w:sz w:val="18"/>
          <w:szCs w:val="18"/>
        </w:rPr>
      </w:pPr>
    </w:p>
    <w:p w:rsidR="00DB2FE8" w:rsidRPr="00DB2FE8" w:rsidRDefault="00DB2FE8" w:rsidP="00DB2FE8">
      <w:pPr>
        <w:ind w:right="1701"/>
        <w:jc w:val="both"/>
        <w:rPr>
          <w:rFonts w:asciiTheme="minorHAnsi" w:hAnsiTheme="minorHAnsi"/>
          <w:sz w:val="18"/>
          <w:szCs w:val="18"/>
        </w:rPr>
      </w:pPr>
      <w:r w:rsidRPr="00DB2FE8">
        <w:rPr>
          <w:rFonts w:asciiTheme="minorHAnsi" w:hAnsiTheme="minorHAnsi"/>
          <w:sz w:val="18"/>
          <w:szCs w:val="18"/>
        </w:rPr>
        <w:t>Preço por extenso: R$____________________________________________________.</w:t>
      </w:r>
    </w:p>
    <w:p w:rsidR="00DB2FE8" w:rsidRDefault="00DB2FE8" w:rsidP="00FF7AB3">
      <w:pPr>
        <w:ind w:right="1701"/>
        <w:jc w:val="both"/>
        <w:rPr>
          <w:rFonts w:asciiTheme="minorHAnsi" w:hAnsiTheme="minorHAnsi"/>
          <w:b/>
          <w:sz w:val="18"/>
          <w:szCs w:val="18"/>
        </w:rPr>
      </w:pPr>
    </w:p>
    <w:p w:rsidR="00DB2FE8" w:rsidRDefault="00DB2FE8" w:rsidP="00FF7AB3">
      <w:pPr>
        <w:ind w:right="1701"/>
        <w:jc w:val="both"/>
        <w:rPr>
          <w:rFonts w:asciiTheme="minorHAnsi" w:hAnsiTheme="minorHAnsi"/>
          <w:b/>
          <w:i/>
          <w:sz w:val="18"/>
          <w:szCs w:val="18"/>
          <w:u w:val="single"/>
        </w:rPr>
      </w:pPr>
      <w:r w:rsidRPr="00DB2FE8">
        <w:rPr>
          <w:rFonts w:asciiTheme="minorHAnsi" w:hAnsiTheme="minorHAnsi"/>
          <w:b/>
          <w:i/>
          <w:sz w:val="18"/>
          <w:szCs w:val="18"/>
          <w:u w:val="single"/>
        </w:rPr>
        <w:t>JUNTAR FORMULÁRIO / PLANILHA DE CUSTO</w:t>
      </w:r>
    </w:p>
    <w:p w:rsidR="0085426A" w:rsidRDefault="0085426A" w:rsidP="00FF7AB3">
      <w:pPr>
        <w:ind w:right="1701"/>
        <w:jc w:val="both"/>
        <w:rPr>
          <w:rFonts w:asciiTheme="minorHAnsi" w:hAnsiTheme="minorHAnsi"/>
          <w:b/>
          <w:i/>
          <w:sz w:val="18"/>
          <w:szCs w:val="18"/>
          <w:u w:val="single"/>
        </w:rPr>
      </w:pPr>
    </w:p>
    <w:p w:rsidR="0085426A" w:rsidRPr="00D23CCC" w:rsidRDefault="0085426A" w:rsidP="0085426A">
      <w:pPr>
        <w:spacing w:line="276" w:lineRule="auto"/>
        <w:jc w:val="both"/>
        <w:rPr>
          <w:rFonts w:ascii="Calibri" w:hAnsi="Calibri"/>
          <w:b/>
          <w:sz w:val="22"/>
          <w:szCs w:val="22"/>
        </w:rPr>
      </w:pPr>
      <w:r w:rsidRPr="00D23CCC">
        <w:rPr>
          <w:rFonts w:ascii="Calibri" w:hAnsi="Calibri"/>
          <w:b/>
          <w:sz w:val="22"/>
          <w:szCs w:val="22"/>
        </w:rPr>
        <w:t>DAS PROPOSTAS</w:t>
      </w:r>
    </w:p>
    <w:p w:rsidR="0085426A" w:rsidRPr="00D23CCC" w:rsidRDefault="0085426A" w:rsidP="0085426A">
      <w:pPr>
        <w:autoSpaceDE w:val="0"/>
        <w:autoSpaceDN w:val="0"/>
        <w:adjustRightInd w:val="0"/>
        <w:spacing w:after="240" w:line="276" w:lineRule="auto"/>
        <w:jc w:val="both"/>
        <w:rPr>
          <w:rFonts w:ascii="Calibri" w:hAnsi="Calibri" w:cs="Arial"/>
          <w:b/>
          <w:sz w:val="22"/>
          <w:szCs w:val="22"/>
          <w:u w:val="single"/>
        </w:rPr>
      </w:pPr>
      <w:r w:rsidRPr="00D23CCC">
        <w:rPr>
          <w:rFonts w:ascii="Calibri" w:hAnsi="Calibri" w:cs="Arial"/>
          <w:b/>
          <w:sz w:val="22"/>
          <w:szCs w:val="22"/>
          <w:u w:val="single"/>
        </w:rPr>
        <w:t xml:space="preserve">4.1 - Para fins de julgamento das propostas, respeitando-se os preceitos constitucionais previstos no art. 37, inciso XXI e do art. 3º da Lei Nº 8.666/93, preservado o princípio da isonomia entre os licitantes, as </w:t>
      </w:r>
      <w:r w:rsidRPr="00D23CCC">
        <w:rPr>
          <w:rFonts w:ascii="Calibri" w:hAnsi="Calibri" w:cs="Arial"/>
          <w:b/>
          <w:bCs/>
          <w:sz w:val="22"/>
          <w:szCs w:val="22"/>
          <w:u w:val="single"/>
        </w:rPr>
        <w:t xml:space="preserve">Planilhas de Custos e Formação de Preços </w:t>
      </w:r>
      <w:r w:rsidRPr="00D23CCC">
        <w:rPr>
          <w:rFonts w:ascii="Calibri" w:hAnsi="Calibri" w:cs="Arial"/>
          <w:b/>
          <w:sz w:val="22"/>
          <w:szCs w:val="22"/>
          <w:u w:val="single"/>
        </w:rPr>
        <w:t>a serem apresentadas deverão conter o detalhamento dos custos que compõem os preços.</w:t>
      </w:r>
    </w:p>
    <w:p w:rsidR="00FF7AB3" w:rsidRPr="00DB2FE8" w:rsidRDefault="00FF7AB3" w:rsidP="00FF7AB3">
      <w:pPr>
        <w:ind w:right="1701"/>
        <w:jc w:val="both"/>
        <w:rPr>
          <w:rFonts w:asciiTheme="minorHAnsi" w:hAnsiTheme="minorHAnsi"/>
          <w:b/>
          <w:sz w:val="18"/>
          <w:szCs w:val="18"/>
        </w:rPr>
      </w:pPr>
    </w:p>
    <w:tbl>
      <w:tblPr>
        <w:tblW w:w="9781" w:type="dxa"/>
        <w:tblInd w:w="70" w:type="dxa"/>
        <w:tblLayout w:type="fixed"/>
        <w:tblCellMar>
          <w:left w:w="70" w:type="dxa"/>
          <w:right w:w="70" w:type="dxa"/>
        </w:tblCellMar>
        <w:tblLook w:val="0000"/>
      </w:tblPr>
      <w:tblGrid>
        <w:gridCol w:w="8364"/>
        <w:gridCol w:w="1417"/>
      </w:tblGrid>
      <w:tr w:rsidR="00FF7AB3" w:rsidRPr="00DB2FE8" w:rsidTr="00A926B0">
        <w:trPr>
          <w:cantSplit/>
        </w:trPr>
        <w:tc>
          <w:tcPr>
            <w:tcW w:w="8364" w:type="dxa"/>
            <w:tcBorders>
              <w:top w:val="dotted" w:sz="4" w:space="0" w:color="auto"/>
              <w:left w:val="nil"/>
              <w:bottom w:val="dotted" w:sz="4" w:space="0" w:color="auto"/>
              <w:right w:val="nil"/>
            </w:tcBorders>
          </w:tcPr>
          <w:p w:rsidR="00FF7AB3" w:rsidRPr="00DB2FE8" w:rsidRDefault="00FF7AB3" w:rsidP="00A926B0">
            <w:pPr>
              <w:jc w:val="both"/>
              <w:rPr>
                <w:rFonts w:asciiTheme="minorHAnsi" w:hAnsiTheme="minorHAnsi"/>
                <w:sz w:val="18"/>
                <w:szCs w:val="18"/>
              </w:rPr>
            </w:pPr>
            <w:r w:rsidRPr="00DB2FE8">
              <w:rPr>
                <w:rFonts w:asciiTheme="minorHAnsi" w:hAnsiTheme="minorHAnsi"/>
                <w:b/>
                <w:sz w:val="18"/>
                <w:szCs w:val="18"/>
              </w:rPr>
              <w:t>VALIDADE DE PROPOSTA (ITEM 8.2.6, DO EDITAL)</w:t>
            </w:r>
            <w:r w:rsidRPr="00DB2FE8">
              <w:rPr>
                <w:rFonts w:asciiTheme="minorHAnsi" w:hAnsiTheme="minorHAnsi"/>
                <w:sz w:val="18"/>
                <w:szCs w:val="18"/>
              </w:rPr>
              <w:t xml:space="preserve"> </w:t>
            </w:r>
          </w:p>
        </w:tc>
        <w:tc>
          <w:tcPr>
            <w:tcW w:w="1417" w:type="dxa"/>
            <w:tcBorders>
              <w:top w:val="single" w:sz="12" w:space="0" w:color="auto"/>
              <w:left w:val="single" w:sz="12" w:space="0" w:color="auto"/>
              <w:bottom w:val="single" w:sz="12" w:space="0" w:color="auto"/>
              <w:right w:val="single" w:sz="12" w:space="0" w:color="auto"/>
            </w:tcBorders>
          </w:tcPr>
          <w:p w:rsidR="00FF7AB3" w:rsidRPr="00DB2FE8" w:rsidRDefault="00FF7AB3" w:rsidP="00A926B0">
            <w:pPr>
              <w:jc w:val="both"/>
              <w:rPr>
                <w:rFonts w:asciiTheme="minorHAnsi" w:hAnsiTheme="minorHAnsi"/>
                <w:sz w:val="18"/>
                <w:szCs w:val="18"/>
              </w:rPr>
            </w:pPr>
          </w:p>
        </w:tc>
      </w:tr>
    </w:tbl>
    <w:p w:rsidR="00FF7AB3" w:rsidRPr="00DB2FE8" w:rsidRDefault="00FF7AB3" w:rsidP="00FF7AB3">
      <w:pPr>
        <w:pStyle w:val="Cabealho"/>
        <w:tabs>
          <w:tab w:val="left" w:pos="708"/>
        </w:tabs>
        <w:rPr>
          <w:rFonts w:asciiTheme="minorHAnsi" w:hAnsiTheme="minorHAnsi"/>
          <w:sz w:val="18"/>
          <w:szCs w:val="18"/>
          <w:u w:val="single"/>
        </w:rPr>
      </w:pPr>
    </w:p>
    <w:p w:rsidR="00FF7AB3" w:rsidRPr="00DB2FE8" w:rsidRDefault="00FF7AB3" w:rsidP="00FF7AB3">
      <w:pPr>
        <w:pStyle w:val="Cabealho"/>
        <w:tabs>
          <w:tab w:val="left" w:pos="708"/>
        </w:tabs>
        <w:rPr>
          <w:rFonts w:asciiTheme="minorHAnsi" w:hAnsiTheme="minorHAnsi"/>
          <w:sz w:val="18"/>
          <w:szCs w:val="18"/>
          <w:u w:val="single"/>
        </w:rPr>
      </w:pPr>
      <w:r w:rsidRPr="00DB2FE8">
        <w:rPr>
          <w:rFonts w:asciiTheme="minorHAnsi" w:hAnsiTheme="minorHAnsi"/>
          <w:b/>
          <w:sz w:val="18"/>
          <w:szCs w:val="18"/>
          <w:u w:val="single"/>
        </w:rPr>
        <w:t xml:space="preserve">DECLARO </w:t>
      </w:r>
      <w:r w:rsidRPr="00DB2FE8">
        <w:rPr>
          <w:rFonts w:asciiTheme="minorHAnsi" w:hAnsiTheme="minorHAnsi"/>
          <w:sz w:val="18"/>
          <w:szCs w:val="18"/>
          <w:u w:val="single"/>
        </w:rPr>
        <w:t xml:space="preserve">que </w:t>
      </w:r>
      <w:r w:rsidR="00DB2FE8" w:rsidRPr="00DB2FE8">
        <w:rPr>
          <w:rFonts w:asciiTheme="minorHAnsi" w:hAnsiTheme="minorHAnsi"/>
          <w:sz w:val="18"/>
          <w:szCs w:val="18"/>
          <w:u w:val="single"/>
        </w:rPr>
        <w:t>a proposta ofertada atende</w:t>
      </w:r>
      <w:r w:rsidRPr="00DB2FE8">
        <w:rPr>
          <w:rFonts w:asciiTheme="minorHAnsi" w:hAnsiTheme="minorHAnsi"/>
          <w:sz w:val="18"/>
          <w:szCs w:val="18"/>
          <w:u w:val="single"/>
        </w:rPr>
        <w:t xml:space="preserve"> as especificações do objeto licitado</w:t>
      </w:r>
    </w:p>
    <w:p w:rsidR="00FF7AB3" w:rsidRPr="00DB2FE8" w:rsidRDefault="00FF7AB3" w:rsidP="00FF7AB3">
      <w:pPr>
        <w:pStyle w:val="Cabealho"/>
        <w:tabs>
          <w:tab w:val="center" w:pos="2410"/>
          <w:tab w:val="center" w:pos="6663"/>
        </w:tabs>
        <w:rPr>
          <w:rFonts w:asciiTheme="minorHAnsi" w:hAnsiTheme="minorHAnsi"/>
          <w:sz w:val="18"/>
          <w:szCs w:val="18"/>
        </w:rPr>
      </w:pPr>
    </w:p>
    <w:p w:rsidR="00FF7AB3" w:rsidRPr="00DB2FE8" w:rsidRDefault="00FF7AB3" w:rsidP="00FF7AB3">
      <w:pPr>
        <w:pStyle w:val="Cabealho"/>
        <w:tabs>
          <w:tab w:val="center" w:pos="2410"/>
          <w:tab w:val="center" w:pos="6663"/>
        </w:tabs>
        <w:rPr>
          <w:rFonts w:asciiTheme="minorHAnsi" w:hAnsiTheme="minorHAnsi"/>
          <w:sz w:val="18"/>
          <w:szCs w:val="18"/>
        </w:rPr>
      </w:pPr>
      <w:r w:rsidRPr="00DB2FE8">
        <w:rPr>
          <w:rFonts w:asciiTheme="minorHAnsi" w:hAnsiTheme="minorHAnsi"/>
          <w:sz w:val="18"/>
          <w:szCs w:val="18"/>
        </w:rPr>
        <w:t>Data: _____/_____/_____</w:t>
      </w:r>
      <w:r w:rsidRPr="00DB2FE8">
        <w:rPr>
          <w:rFonts w:asciiTheme="minorHAnsi" w:hAnsiTheme="minorHAnsi"/>
          <w:b/>
          <w:bCs/>
          <w:sz w:val="18"/>
          <w:szCs w:val="18"/>
        </w:rPr>
        <w:t>.</w:t>
      </w:r>
      <w:r w:rsidRPr="00DB2FE8">
        <w:rPr>
          <w:rFonts w:asciiTheme="minorHAnsi" w:hAnsiTheme="minorHAnsi"/>
          <w:sz w:val="18"/>
          <w:szCs w:val="18"/>
        </w:rPr>
        <w:tab/>
        <w:t xml:space="preserve">             </w:t>
      </w:r>
    </w:p>
    <w:p w:rsidR="00FF7AB3" w:rsidRPr="00DB2FE8" w:rsidRDefault="00FF7AB3" w:rsidP="00FF7AB3">
      <w:pPr>
        <w:pStyle w:val="Cabealho"/>
        <w:tabs>
          <w:tab w:val="center" w:pos="2410"/>
          <w:tab w:val="center" w:pos="6663"/>
        </w:tabs>
        <w:rPr>
          <w:rFonts w:asciiTheme="minorHAnsi" w:hAnsiTheme="minorHAnsi"/>
          <w:sz w:val="18"/>
          <w:szCs w:val="18"/>
        </w:rPr>
      </w:pPr>
      <w:r w:rsidRPr="00DB2FE8">
        <w:rPr>
          <w:rFonts w:asciiTheme="minorHAnsi" w:hAnsiTheme="minorHAnsi"/>
          <w:sz w:val="18"/>
          <w:szCs w:val="18"/>
        </w:rPr>
        <w:t xml:space="preserve">                                                        </w:t>
      </w:r>
    </w:p>
    <w:p w:rsidR="00FF7AB3" w:rsidRPr="00DB2FE8" w:rsidRDefault="00FF7AB3" w:rsidP="00FF7AB3">
      <w:pPr>
        <w:pStyle w:val="Cabealho"/>
        <w:tabs>
          <w:tab w:val="center" w:pos="2410"/>
          <w:tab w:val="center" w:pos="6663"/>
        </w:tabs>
        <w:rPr>
          <w:rFonts w:asciiTheme="minorHAnsi" w:hAnsiTheme="minorHAnsi"/>
          <w:sz w:val="18"/>
          <w:szCs w:val="18"/>
        </w:rPr>
      </w:pPr>
    </w:p>
    <w:p w:rsidR="00FF7AB3" w:rsidRPr="00DB2FE8" w:rsidRDefault="00FF7AB3" w:rsidP="00FF7AB3">
      <w:pPr>
        <w:pStyle w:val="Cabealho"/>
        <w:tabs>
          <w:tab w:val="center" w:pos="2410"/>
          <w:tab w:val="center" w:pos="6663"/>
        </w:tabs>
        <w:rPr>
          <w:rFonts w:asciiTheme="minorHAnsi" w:hAnsiTheme="minorHAnsi"/>
          <w:sz w:val="18"/>
          <w:szCs w:val="18"/>
        </w:rPr>
      </w:pPr>
      <w:r w:rsidRPr="00DB2FE8">
        <w:rPr>
          <w:rFonts w:asciiTheme="minorHAnsi" w:hAnsiTheme="minorHAnsi"/>
          <w:sz w:val="18"/>
          <w:szCs w:val="18"/>
        </w:rPr>
        <w:t xml:space="preserve">                                       </w:t>
      </w:r>
      <w:r w:rsidR="00DB2FE8">
        <w:rPr>
          <w:rFonts w:asciiTheme="minorHAnsi" w:hAnsiTheme="minorHAnsi"/>
          <w:sz w:val="18"/>
          <w:szCs w:val="18"/>
        </w:rPr>
        <w:t xml:space="preserve">                      </w:t>
      </w:r>
      <w:r w:rsidRPr="00DB2FE8">
        <w:rPr>
          <w:rFonts w:asciiTheme="minorHAnsi" w:hAnsiTheme="minorHAnsi"/>
          <w:sz w:val="18"/>
          <w:szCs w:val="18"/>
        </w:rPr>
        <w:t xml:space="preserve">   ______________________________________________</w:t>
      </w:r>
    </w:p>
    <w:p w:rsidR="00FF7AB3" w:rsidRPr="00DB2FE8" w:rsidRDefault="00FF7AB3" w:rsidP="00FF7AB3">
      <w:pPr>
        <w:pStyle w:val="Cabealho"/>
        <w:tabs>
          <w:tab w:val="center" w:pos="2410"/>
          <w:tab w:val="center" w:pos="6663"/>
        </w:tabs>
        <w:jc w:val="center"/>
        <w:rPr>
          <w:rFonts w:asciiTheme="minorHAnsi" w:hAnsiTheme="minorHAnsi"/>
          <w:b/>
          <w:sz w:val="18"/>
          <w:szCs w:val="18"/>
        </w:rPr>
      </w:pPr>
      <w:r w:rsidRPr="00DB2FE8">
        <w:rPr>
          <w:rFonts w:asciiTheme="minorHAnsi" w:hAnsiTheme="minorHAnsi"/>
          <w:sz w:val="18"/>
          <w:szCs w:val="18"/>
        </w:rPr>
        <w:t xml:space="preserve">Assinatura do Representante Legal da </w:t>
      </w:r>
      <w:r w:rsidRPr="00DB2FE8">
        <w:rPr>
          <w:rFonts w:asciiTheme="minorHAnsi" w:hAnsiTheme="minorHAnsi"/>
          <w:b/>
          <w:sz w:val="18"/>
          <w:szCs w:val="18"/>
        </w:rPr>
        <w:t>LICITANTE</w:t>
      </w:r>
    </w:p>
    <w:p w:rsidR="00FF7AB3" w:rsidRPr="00DB2FE8" w:rsidRDefault="00FF7AB3" w:rsidP="00FF7AB3">
      <w:pPr>
        <w:pStyle w:val="Cabealho"/>
        <w:tabs>
          <w:tab w:val="center" w:pos="2410"/>
          <w:tab w:val="center" w:pos="6663"/>
        </w:tabs>
        <w:jc w:val="center"/>
        <w:rPr>
          <w:rFonts w:asciiTheme="minorHAnsi" w:hAnsiTheme="minorHAnsi"/>
          <w:b/>
          <w:sz w:val="18"/>
          <w:szCs w:val="18"/>
        </w:rPr>
      </w:pPr>
      <w:r w:rsidRPr="00DB2FE8">
        <w:rPr>
          <w:rFonts w:asciiTheme="minorHAnsi" w:hAnsiTheme="minorHAnsi"/>
          <w:b/>
          <w:sz w:val="18"/>
          <w:szCs w:val="18"/>
        </w:rPr>
        <w:t>CARIMBO CNPJ</w:t>
      </w:r>
    </w:p>
    <w:p w:rsidR="00FF7AB3" w:rsidRPr="00DB2FE8" w:rsidRDefault="00FF7AB3" w:rsidP="00FF7AB3">
      <w:pPr>
        <w:pStyle w:val="Cabealho"/>
        <w:tabs>
          <w:tab w:val="center" w:pos="2410"/>
          <w:tab w:val="center" w:pos="6663"/>
        </w:tabs>
        <w:jc w:val="center"/>
        <w:rPr>
          <w:rFonts w:asciiTheme="minorHAnsi" w:hAnsiTheme="minorHAnsi"/>
          <w:b/>
          <w:sz w:val="18"/>
          <w:szCs w:val="18"/>
        </w:rPr>
      </w:pPr>
    </w:p>
    <w:p w:rsidR="00FF7AB3" w:rsidRPr="00DB2FE8" w:rsidRDefault="00FF7AB3" w:rsidP="00FF7AB3">
      <w:pPr>
        <w:pStyle w:val="Cabealho"/>
        <w:tabs>
          <w:tab w:val="center" w:pos="2410"/>
          <w:tab w:val="center" w:pos="6663"/>
        </w:tabs>
        <w:jc w:val="center"/>
        <w:rPr>
          <w:rFonts w:asciiTheme="minorHAnsi" w:hAnsiTheme="minorHAnsi"/>
          <w:b/>
          <w:sz w:val="18"/>
          <w:szCs w:val="18"/>
        </w:rPr>
      </w:pPr>
    </w:p>
    <w:p w:rsidR="00FF7AB3" w:rsidRPr="00FF7AB3" w:rsidRDefault="00FF7AB3" w:rsidP="00FF7AB3">
      <w:pPr>
        <w:pStyle w:val="Cabealho"/>
        <w:tabs>
          <w:tab w:val="center" w:pos="2410"/>
          <w:tab w:val="center" w:pos="6663"/>
        </w:tabs>
        <w:jc w:val="center"/>
        <w:rPr>
          <w:rFonts w:asciiTheme="minorHAnsi" w:hAnsiTheme="minorHAnsi"/>
          <w:b/>
          <w:sz w:val="22"/>
          <w:szCs w:val="22"/>
        </w:rPr>
      </w:pPr>
    </w:p>
    <w:p w:rsidR="005B2E23" w:rsidRDefault="005B2E23"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DB2FE8" w:rsidRDefault="00DB2FE8" w:rsidP="005B2E23">
      <w:pPr>
        <w:jc w:val="center"/>
        <w:rPr>
          <w:rFonts w:asciiTheme="minorHAnsi" w:hAnsiTheme="minorHAnsi"/>
          <w:b/>
          <w:color w:val="000000"/>
          <w:sz w:val="22"/>
          <w:szCs w:val="22"/>
        </w:rPr>
      </w:pPr>
    </w:p>
    <w:p w:rsidR="00FF7AB3" w:rsidRPr="00701A99" w:rsidRDefault="00701A99" w:rsidP="00FF7AB3">
      <w:pPr>
        <w:jc w:val="center"/>
        <w:rPr>
          <w:rFonts w:asciiTheme="minorHAnsi" w:hAnsiTheme="minorHAnsi"/>
          <w:b/>
          <w:sz w:val="22"/>
          <w:szCs w:val="22"/>
        </w:rPr>
      </w:pPr>
      <w:r w:rsidRPr="00701A99">
        <w:rPr>
          <w:rFonts w:asciiTheme="minorHAnsi" w:hAnsiTheme="minorHAnsi"/>
          <w:b/>
          <w:sz w:val="22"/>
          <w:szCs w:val="22"/>
        </w:rPr>
        <w:t>ANEXO V</w:t>
      </w:r>
    </w:p>
    <w:p w:rsidR="00701A99" w:rsidRPr="00701A99" w:rsidRDefault="00FF7AB3" w:rsidP="00701A99">
      <w:pPr>
        <w:jc w:val="center"/>
        <w:rPr>
          <w:rFonts w:ascii="Calibri" w:hAnsi="Calibri"/>
          <w:b/>
          <w:sz w:val="22"/>
          <w:szCs w:val="22"/>
        </w:rPr>
      </w:pPr>
      <w:r w:rsidRPr="00701A99">
        <w:rPr>
          <w:rFonts w:asciiTheme="minorHAnsi" w:hAnsiTheme="minorHAnsi"/>
          <w:b/>
          <w:sz w:val="22"/>
          <w:szCs w:val="22"/>
        </w:rPr>
        <w:t xml:space="preserve"> </w:t>
      </w:r>
      <w:r w:rsidR="00701A99" w:rsidRPr="00701A99">
        <w:rPr>
          <w:rFonts w:ascii="Calibri" w:hAnsi="Calibri"/>
          <w:b/>
          <w:sz w:val="22"/>
          <w:szCs w:val="22"/>
        </w:rPr>
        <w:t>PLANILHA DE CUSTO</w:t>
      </w:r>
    </w:p>
    <w:p w:rsidR="00701A99" w:rsidRDefault="00701A99" w:rsidP="00701A99">
      <w:pPr>
        <w:jc w:val="center"/>
        <w:rPr>
          <w:rFonts w:ascii="Calibri" w:hAnsi="Calibri"/>
          <w:sz w:val="24"/>
          <w:szCs w:val="24"/>
        </w:rPr>
      </w:pPr>
    </w:p>
    <w:p w:rsidR="00871025" w:rsidRDefault="00871025" w:rsidP="00701A99">
      <w:pPr>
        <w:jc w:val="center"/>
        <w:rPr>
          <w:rFonts w:ascii="Calibri" w:hAnsi="Calibri"/>
          <w:sz w:val="24"/>
          <w:szCs w:val="24"/>
        </w:rPr>
      </w:pPr>
    </w:p>
    <w:p w:rsidR="00871025" w:rsidRDefault="00871025" w:rsidP="00701A99">
      <w:pPr>
        <w:jc w:val="center"/>
        <w:rPr>
          <w:rFonts w:ascii="Calibri" w:hAnsi="Calibri"/>
          <w:sz w:val="24"/>
          <w:szCs w:val="24"/>
        </w:rPr>
      </w:pPr>
    </w:p>
    <w:p w:rsidR="00871025" w:rsidRDefault="00871025" w:rsidP="00701A99">
      <w:pPr>
        <w:jc w:val="center"/>
        <w:rPr>
          <w:rFonts w:ascii="Calibri" w:hAnsi="Calibri"/>
          <w:sz w:val="24"/>
          <w:szCs w:val="24"/>
        </w:rPr>
      </w:pPr>
    </w:p>
    <w:p w:rsidR="00871025" w:rsidRDefault="00871025" w:rsidP="00701A99">
      <w:pPr>
        <w:jc w:val="center"/>
        <w:rPr>
          <w:rFonts w:ascii="Calibri" w:hAnsi="Calibri"/>
          <w:sz w:val="24"/>
          <w:szCs w:val="24"/>
        </w:rPr>
      </w:pPr>
    </w:p>
    <w:p w:rsidR="00871025" w:rsidRDefault="00871025" w:rsidP="00701A99">
      <w:pPr>
        <w:jc w:val="center"/>
        <w:rPr>
          <w:rFonts w:ascii="Calibri" w:hAnsi="Calibri"/>
          <w:sz w:val="24"/>
          <w:szCs w:val="24"/>
        </w:rPr>
      </w:pPr>
    </w:p>
    <w:p w:rsidR="00871025" w:rsidRDefault="00871025" w:rsidP="00701A99">
      <w:pPr>
        <w:jc w:val="center"/>
        <w:rPr>
          <w:rFonts w:ascii="Calibri" w:hAnsi="Calibri"/>
          <w:sz w:val="24"/>
          <w:szCs w:val="24"/>
        </w:rPr>
      </w:pPr>
    </w:p>
    <w:p w:rsidR="00871025" w:rsidRDefault="00871025" w:rsidP="00701A99">
      <w:pPr>
        <w:jc w:val="center"/>
        <w:rPr>
          <w:rFonts w:ascii="Calibri" w:hAnsi="Calibri"/>
          <w:sz w:val="24"/>
          <w:szCs w:val="24"/>
        </w:rPr>
      </w:pPr>
    </w:p>
    <w:p w:rsidR="00871025" w:rsidRDefault="00871025" w:rsidP="00701A99">
      <w:pPr>
        <w:jc w:val="center"/>
        <w:rPr>
          <w:rFonts w:ascii="Calibri" w:hAnsi="Calibri"/>
          <w:sz w:val="24"/>
          <w:szCs w:val="24"/>
        </w:rPr>
      </w:pPr>
    </w:p>
    <w:p w:rsidR="00701A99" w:rsidRDefault="00701A99" w:rsidP="00701A99">
      <w:pPr>
        <w:jc w:val="center"/>
        <w:rPr>
          <w:rFonts w:ascii="Calibri" w:hAnsi="Calibri"/>
          <w:sz w:val="24"/>
          <w:szCs w:val="24"/>
        </w:rPr>
      </w:pPr>
      <w:r>
        <w:rPr>
          <w:noProof/>
        </w:rPr>
        <w:lastRenderedPageBreak/>
        <w:drawing>
          <wp:inline distT="0" distB="0" distL="0" distR="0">
            <wp:extent cx="5320030" cy="7748905"/>
            <wp:effectExtent l="19050" t="0" r="0" b="0"/>
            <wp:docPr id="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320030" cy="7748905"/>
                    </a:xfrm>
                    <a:prstGeom prst="rect">
                      <a:avLst/>
                    </a:prstGeom>
                    <a:noFill/>
                    <a:ln w="9525">
                      <a:noFill/>
                      <a:miter lim="800000"/>
                      <a:headEnd/>
                      <a:tailEnd/>
                    </a:ln>
                  </pic:spPr>
                </pic:pic>
              </a:graphicData>
            </a:graphic>
          </wp:inline>
        </w:drawing>
      </w:r>
    </w:p>
    <w:p w:rsidR="005B2E23" w:rsidRDefault="005B2E23" w:rsidP="005B2E23">
      <w:pPr>
        <w:jc w:val="center"/>
        <w:rPr>
          <w:rFonts w:asciiTheme="minorHAnsi" w:hAnsiTheme="minorHAnsi"/>
          <w:b/>
          <w:color w:val="000000"/>
          <w:sz w:val="22"/>
          <w:szCs w:val="22"/>
        </w:rPr>
      </w:pPr>
    </w:p>
    <w:p w:rsidR="00701A99" w:rsidRDefault="00701A99" w:rsidP="005B2E23">
      <w:pPr>
        <w:jc w:val="center"/>
        <w:rPr>
          <w:rFonts w:asciiTheme="minorHAnsi" w:hAnsiTheme="minorHAnsi"/>
          <w:b/>
          <w:color w:val="000000"/>
          <w:sz w:val="22"/>
          <w:szCs w:val="22"/>
        </w:rPr>
      </w:pPr>
    </w:p>
    <w:p w:rsidR="00701A99" w:rsidRDefault="00701A99" w:rsidP="005B2E23">
      <w:pPr>
        <w:jc w:val="center"/>
        <w:rPr>
          <w:rFonts w:asciiTheme="minorHAnsi" w:hAnsiTheme="minorHAnsi"/>
          <w:b/>
          <w:color w:val="000000"/>
          <w:sz w:val="22"/>
          <w:szCs w:val="22"/>
        </w:rPr>
      </w:pPr>
    </w:p>
    <w:p w:rsidR="005B2E23" w:rsidRPr="00FF7AB3" w:rsidRDefault="00FF7AB3" w:rsidP="005B2E23">
      <w:pPr>
        <w:jc w:val="center"/>
        <w:rPr>
          <w:rFonts w:asciiTheme="minorHAnsi" w:hAnsiTheme="minorHAnsi" w:cs="Helvetica-Bold"/>
          <w:b/>
          <w:bCs/>
          <w:color w:val="000000"/>
          <w:sz w:val="22"/>
          <w:szCs w:val="22"/>
        </w:rPr>
      </w:pPr>
      <w:r w:rsidRPr="00FF7AB3">
        <w:rPr>
          <w:rFonts w:asciiTheme="minorHAnsi" w:hAnsiTheme="minorHAnsi" w:cs="Helvetica-Bold"/>
          <w:b/>
          <w:bCs/>
          <w:color w:val="000000"/>
          <w:sz w:val="22"/>
          <w:szCs w:val="22"/>
        </w:rPr>
        <w:lastRenderedPageBreak/>
        <w:t>ANEXO VI</w:t>
      </w:r>
    </w:p>
    <w:p w:rsidR="005B2E23" w:rsidRPr="00FF7AB3" w:rsidRDefault="005B2E23" w:rsidP="005B2E23">
      <w:pPr>
        <w:autoSpaceDE w:val="0"/>
        <w:autoSpaceDN w:val="0"/>
        <w:adjustRightInd w:val="0"/>
        <w:jc w:val="center"/>
        <w:rPr>
          <w:rFonts w:asciiTheme="minorHAnsi" w:hAnsiTheme="minorHAnsi" w:cs="Helvetica-Bold"/>
          <w:b/>
          <w:bCs/>
          <w:color w:val="000000"/>
          <w:sz w:val="22"/>
          <w:szCs w:val="22"/>
        </w:rPr>
      </w:pPr>
      <w:r w:rsidRPr="00FF7AB3">
        <w:rPr>
          <w:rFonts w:asciiTheme="minorHAnsi" w:hAnsiTheme="minorHAnsi" w:cs="Helvetica-Bold"/>
          <w:b/>
          <w:bCs/>
          <w:color w:val="000000"/>
          <w:sz w:val="22"/>
          <w:szCs w:val="22"/>
        </w:rPr>
        <w:t>DECLARAÇÃO DE SITUAÇÃO REGULAR PERANTE O MINISTÉRIO DO TRABALHO</w:t>
      </w:r>
    </w:p>
    <w:p w:rsidR="005B2E23" w:rsidRPr="00FF7AB3" w:rsidRDefault="005B2E23" w:rsidP="005B2E23">
      <w:pPr>
        <w:autoSpaceDE w:val="0"/>
        <w:autoSpaceDN w:val="0"/>
        <w:adjustRightInd w:val="0"/>
        <w:jc w:val="center"/>
        <w:rPr>
          <w:rFonts w:asciiTheme="minorHAnsi" w:hAnsiTheme="minorHAnsi" w:cs="Helvetica-Bold"/>
          <w:b/>
          <w:bCs/>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b/>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b/>
          <w:color w:val="000000"/>
          <w:sz w:val="22"/>
          <w:szCs w:val="22"/>
        </w:rPr>
      </w:pPr>
      <w:r w:rsidRPr="00FF7AB3">
        <w:rPr>
          <w:rFonts w:asciiTheme="minorHAnsi" w:hAnsiTheme="minorHAnsi"/>
          <w:b/>
          <w:color w:val="000000"/>
          <w:sz w:val="22"/>
          <w:szCs w:val="22"/>
        </w:rPr>
        <w:t>DECLARAÇÃO</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701A99"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r>
        <w:rPr>
          <w:rFonts w:asciiTheme="minorHAnsi" w:hAnsiTheme="minorHAnsi"/>
          <w:color w:val="000000"/>
          <w:sz w:val="22"/>
          <w:szCs w:val="22"/>
        </w:rPr>
        <w:t>REF.:  TP 02</w:t>
      </w:r>
      <w:r w:rsidR="005B2E23" w:rsidRPr="00FF7AB3">
        <w:rPr>
          <w:rFonts w:asciiTheme="minorHAnsi" w:hAnsiTheme="minorHAnsi"/>
          <w:color w:val="000000"/>
          <w:sz w:val="22"/>
          <w:szCs w:val="22"/>
        </w:rPr>
        <w:t>/201</w:t>
      </w:r>
      <w:r>
        <w:rPr>
          <w:rFonts w:asciiTheme="minorHAnsi" w:hAnsiTheme="minorHAnsi"/>
          <w:color w:val="000000"/>
          <w:sz w:val="22"/>
          <w:szCs w:val="22"/>
        </w:rPr>
        <w:t>3</w:t>
      </w:r>
      <w:r w:rsidR="005B2E23" w:rsidRPr="00FF7AB3">
        <w:rPr>
          <w:rFonts w:asciiTheme="minorHAnsi" w:hAnsiTheme="minorHAnsi"/>
          <w:color w:val="000000"/>
          <w:sz w:val="22"/>
          <w:szCs w:val="22"/>
        </w:rPr>
        <w:t>/CM</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both"/>
        <w:rPr>
          <w:rFonts w:asciiTheme="minorHAnsi" w:hAnsiTheme="minorHAnsi"/>
          <w:color w:val="000000"/>
          <w:sz w:val="22"/>
          <w:szCs w:val="22"/>
        </w:rPr>
      </w:pPr>
      <w:r w:rsidRPr="00FF7AB3">
        <w:rPr>
          <w:rFonts w:asciiTheme="minorHAnsi" w:hAnsiTheme="minorHAnsi"/>
          <w:color w:val="000000"/>
          <w:sz w:val="22"/>
          <w:szCs w:val="22"/>
          <w:u w:val="single"/>
        </w:rPr>
        <w:t xml:space="preserve">      __________________________   (nome   da   empresa)         </w:t>
      </w:r>
      <w:r w:rsidRPr="00FF7AB3">
        <w:rPr>
          <w:rFonts w:asciiTheme="minorHAnsi" w:hAnsiTheme="minorHAnsi"/>
          <w:color w:val="000000"/>
          <w:sz w:val="22"/>
          <w:szCs w:val="22"/>
        </w:rPr>
        <w:t>, inscrito no CNPJ n°________________., por intermédio de seu representante legal o(a) Sr(a)_________________, portador(a) da Carteira de Identidade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_________________________ e do CPF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_____________________, </w:t>
      </w:r>
      <w:r w:rsidRPr="00FF7AB3">
        <w:rPr>
          <w:rFonts w:asciiTheme="minorHAnsi" w:hAnsiTheme="minorHAnsi"/>
          <w:b/>
          <w:bCs/>
          <w:color w:val="000000"/>
          <w:sz w:val="22"/>
          <w:szCs w:val="22"/>
        </w:rPr>
        <w:t>DECLARA</w:t>
      </w:r>
      <w:r w:rsidRPr="00FF7AB3">
        <w:rPr>
          <w:rFonts w:asciiTheme="minorHAnsi" w:hAnsiTheme="minorHAnsi"/>
          <w:color w:val="000000"/>
          <w:sz w:val="22"/>
          <w:szCs w:val="22"/>
        </w:rPr>
        <w:t xml:space="preserve">, para fins do disposto no </w:t>
      </w:r>
      <w:hyperlink r:id="rId11" w:anchor="art27v" w:history="1">
        <w:r w:rsidRPr="00FF7AB3">
          <w:rPr>
            <w:rStyle w:val="Hyperlink"/>
            <w:rFonts w:asciiTheme="minorHAnsi" w:hAnsiTheme="minorHAnsi"/>
            <w:color w:val="000000"/>
            <w:sz w:val="22"/>
            <w:szCs w:val="22"/>
          </w:rPr>
          <w:t>inciso V do art. 27 da Lei n</w:t>
        </w:r>
        <w:r w:rsidRPr="00FF7AB3">
          <w:rPr>
            <w:rStyle w:val="Hyperlink"/>
            <w:rFonts w:asciiTheme="minorHAnsi" w:hAnsiTheme="minorHAnsi"/>
            <w:color w:val="000000"/>
            <w:sz w:val="22"/>
            <w:szCs w:val="22"/>
            <w:vertAlign w:val="superscript"/>
          </w:rPr>
          <w:t>o</w:t>
        </w:r>
        <w:r w:rsidRPr="00FF7AB3">
          <w:rPr>
            <w:rStyle w:val="Hyperlink"/>
            <w:rFonts w:asciiTheme="minorHAnsi" w:hAnsiTheme="minorHAnsi"/>
            <w:color w:val="000000"/>
            <w:sz w:val="22"/>
            <w:szCs w:val="22"/>
          </w:rPr>
          <w:t xml:space="preserve"> 8.666, de 21 de junho de 1993</w:t>
        </w:r>
      </w:hyperlink>
      <w:r w:rsidRPr="00FF7AB3">
        <w:rPr>
          <w:rFonts w:asciiTheme="minorHAnsi" w:hAnsiTheme="minorHAnsi"/>
          <w:color w:val="000000"/>
          <w:sz w:val="22"/>
          <w:szCs w:val="22"/>
        </w:rPr>
        <w:t>, acrescido pela Lei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9.854, de 27 de outubro de 1999, que não emprega menor de dezoito anos em trabalho noturno, perigoso ou insalubre e não emprega menor de dezesseis anos.</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r w:rsidRPr="00FF7AB3">
        <w:rPr>
          <w:rFonts w:asciiTheme="minorHAnsi" w:hAnsiTheme="minorHAnsi"/>
          <w:color w:val="000000"/>
          <w:sz w:val="22"/>
          <w:szCs w:val="22"/>
        </w:rPr>
        <w:t>Ressalva: emprega menor, a partir de quatorze anos, na condição de aprendiz ( ) .</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(data)</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(assinatura do representante legal)</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i/>
          <w:iCs/>
          <w:color w:val="000000"/>
          <w:sz w:val="22"/>
          <w:szCs w:val="22"/>
        </w:rPr>
      </w:pPr>
      <w:r w:rsidRPr="00FF7AB3">
        <w:rPr>
          <w:rFonts w:asciiTheme="minorHAnsi" w:hAnsiTheme="minorHAnsi"/>
          <w:i/>
          <w:iCs/>
          <w:color w:val="000000"/>
          <w:sz w:val="22"/>
          <w:szCs w:val="22"/>
        </w:rPr>
        <w:t>(Observação: em caso afirmativo, assinalar a ressalva acima)</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spacing w:before="0" w:beforeAutospacing="0"/>
        <w:jc w:val="right"/>
        <w:rPr>
          <w:rFonts w:asciiTheme="minorHAnsi" w:hAnsiTheme="minorHAnsi"/>
          <w:i/>
          <w:iCs/>
          <w:color w:val="000000"/>
          <w:sz w:val="22"/>
          <w:szCs w:val="22"/>
        </w:rPr>
      </w:pPr>
      <w:r w:rsidRPr="00FF7AB3">
        <w:rPr>
          <w:rFonts w:asciiTheme="minorHAnsi" w:hAnsiTheme="minorHAnsi"/>
          <w:i/>
          <w:iCs/>
          <w:color w:val="000000"/>
          <w:sz w:val="22"/>
          <w:szCs w:val="22"/>
        </w:rPr>
        <w:t>Fonte: Decreto nº 4.358/02</w:t>
      </w:r>
    </w:p>
    <w:p w:rsidR="005B2E23" w:rsidRPr="00FF7AB3" w:rsidRDefault="005B2E23" w:rsidP="005B2E23">
      <w:pPr>
        <w:rPr>
          <w:rFonts w:asciiTheme="minorHAnsi" w:hAnsiTheme="minorHAnsi"/>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rPr>
          <w:rFonts w:asciiTheme="minorHAnsi" w:hAnsiTheme="minorHAnsi"/>
          <w:b/>
          <w:color w:val="000000"/>
          <w:sz w:val="22"/>
          <w:szCs w:val="22"/>
        </w:rPr>
      </w:pPr>
    </w:p>
    <w:p w:rsidR="005B2E23" w:rsidRPr="005B2E23" w:rsidRDefault="005B2E23" w:rsidP="005B2E23">
      <w:pPr>
        <w:rPr>
          <w:rFonts w:asciiTheme="minorHAnsi" w:hAnsiTheme="minorHAnsi"/>
          <w:b/>
          <w:color w:val="000000"/>
          <w:sz w:val="24"/>
          <w:szCs w:val="24"/>
        </w:rPr>
      </w:pPr>
    </w:p>
    <w:p w:rsidR="005B2E23" w:rsidRDefault="005B2E23" w:rsidP="00F47BA5">
      <w:pPr>
        <w:jc w:val="center"/>
        <w:rPr>
          <w:rFonts w:asciiTheme="minorHAnsi" w:hAnsiTheme="minorHAnsi" w:cs="Tahoma"/>
          <w:b/>
          <w:sz w:val="28"/>
          <w:szCs w:val="28"/>
        </w:rPr>
      </w:pPr>
    </w:p>
    <w:sectPr w:rsidR="005B2E23" w:rsidSect="00701A99">
      <w:headerReference w:type="even" r:id="rId12"/>
      <w:headerReference w:type="default" r:id="rId13"/>
      <w:footerReference w:type="even" r:id="rId14"/>
      <w:footerReference w:type="default" r:id="rId15"/>
      <w:headerReference w:type="first" r:id="rId16"/>
      <w:footerReference w:type="first" r:id="rId17"/>
      <w:pgSz w:w="12242" w:h="15842" w:code="1"/>
      <w:pgMar w:top="1630" w:right="1043" w:bottom="851" w:left="1418" w:header="680" w:footer="1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776" w:rsidRDefault="00F70776">
      <w:r>
        <w:separator/>
      </w:r>
    </w:p>
  </w:endnote>
  <w:endnote w:type="continuationSeparator" w:id="0">
    <w:p w:rsidR="00F70776" w:rsidRDefault="00F707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TimesNewRomanPSMT">
    <w:altName w:val="Arial Unicode MS"/>
    <w:panose1 w:val="00000000000000000000"/>
    <w:charset w:val="00"/>
    <w:family w:val="auto"/>
    <w:notTrueType/>
    <w:pitch w:val="default"/>
    <w:sig w:usb0="00000001" w:usb1="08080000" w:usb2="00000010" w:usb3="00000000" w:csb0="001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76" w:rsidRDefault="00F7077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76" w:rsidRDefault="00F70776">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76" w:rsidRDefault="00F707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776" w:rsidRDefault="00F70776">
      <w:r>
        <w:separator/>
      </w:r>
    </w:p>
  </w:footnote>
  <w:footnote w:type="continuationSeparator" w:id="0">
    <w:p w:rsidR="00F70776" w:rsidRDefault="00F70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76" w:rsidRDefault="00F7077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76" w:rsidRDefault="00F70776" w:rsidP="00C5735B">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6192" behindDoc="1" locked="0" layoutInCell="1" allowOverlap="1">
          <wp:simplePos x="0" y="0"/>
          <wp:positionH relativeFrom="margin">
            <wp:posOffset>27940</wp:posOffset>
          </wp:positionH>
          <wp:positionV relativeFrom="margin">
            <wp:posOffset>-819785</wp:posOffset>
          </wp:positionV>
          <wp:extent cx="609600" cy="647700"/>
          <wp:effectExtent l="19050" t="0" r="0" b="0"/>
          <wp:wrapNone/>
          <wp:docPr id="1"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LOUVEIRA_fim.jpg"/>
                  <pic:cNvPicPr>
                    <a:picLocks noChangeAspect="1" noChangeArrowheads="1"/>
                  </pic:cNvPicPr>
                </pic:nvPicPr>
                <pic:blipFill>
                  <a:blip r:embed="rId1"/>
                  <a:srcRect/>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 xml:space="preserve">   </w:t>
    </w:r>
    <w:r w:rsidRPr="00B4339E">
      <w:rPr>
        <w:rFonts w:ascii="Calibri" w:hAnsi="Calibri"/>
        <w:b/>
        <w:sz w:val="40"/>
        <w:szCs w:val="40"/>
      </w:rPr>
      <w:t>CÂMARA</w:t>
    </w:r>
    <w:proofErr w:type="gramStart"/>
    <w:r w:rsidRPr="00B4339E">
      <w:rPr>
        <w:rFonts w:ascii="Calibri" w:hAnsi="Calibri"/>
        <w:b/>
        <w:sz w:val="40"/>
        <w:szCs w:val="40"/>
      </w:rPr>
      <w:t xml:space="preserve">  </w:t>
    </w:r>
    <w:proofErr w:type="gramEnd"/>
    <w:r w:rsidRPr="00B4339E">
      <w:rPr>
        <w:rFonts w:ascii="Calibri" w:hAnsi="Calibri"/>
        <w:b/>
        <w:sz w:val="40"/>
        <w:szCs w:val="40"/>
      </w:rPr>
      <w:t>MUNICIPAL  DE  LOUVEIRA</w:t>
    </w:r>
  </w:p>
  <w:p w:rsidR="00F70776" w:rsidRPr="00F0176A" w:rsidRDefault="00F70776" w:rsidP="00712F6C">
    <w:pPr>
      <w:pStyle w:val="Cabealho"/>
      <w:tabs>
        <w:tab w:val="clear" w:pos="4320"/>
        <w:tab w:val="clear" w:pos="8640"/>
      </w:tabs>
      <w:jc w:val="center"/>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Bevilacqua, 35 – Bairro Guembê - CEP: 13290-000 – Louveira –São Paulo  -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b/>
        <w:color w:val="000000"/>
        <w:sz w:val="14"/>
        <w:szCs w:val="14"/>
      </w:rPr>
      <w:t xml:space="preserve"> </w:t>
    </w:r>
    <w:r w:rsidRPr="00AD6589">
      <w:rPr>
        <w:rFonts w:ascii="Calibri" w:hAnsi="Calibri" w:cs="Arial"/>
        <w:color w:val="000000"/>
        <w:sz w:val="14"/>
        <w:szCs w:val="14"/>
      </w:rPr>
      <w:t>- Fone: (19) 3878-9420</w:t>
    </w:r>
  </w:p>
  <w:p w:rsidR="00F70776" w:rsidRPr="00802ADA" w:rsidRDefault="00F70776" w:rsidP="00802ADA">
    <w:pPr>
      <w:rPr>
        <w:rFonts w:ascii="Calibri" w:hAnsi="Calibri"/>
        <w:b/>
        <w:sz w:val="16"/>
        <w:szCs w:val="16"/>
      </w:rPr>
    </w:pPr>
  </w:p>
  <w:p w:rsidR="00F70776" w:rsidRPr="00802ADA" w:rsidRDefault="00F70776" w:rsidP="00802ADA">
    <w:pPr>
      <w:rPr>
        <w:rFonts w:ascii="Calibri" w:hAnsi="Calibri"/>
        <w:sz w:val="16"/>
        <w:szCs w:val="16"/>
      </w:rPr>
    </w:pPr>
    <w:r w:rsidRPr="00802ADA">
      <w:rPr>
        <w:rFonts w:ascii="Calibri" w:hAnsi="Calibri"/>
        <w:sz w:val="16"/>
        <w:szCs w:val="16"/>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76" w:rsidRDefault="00F7077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3187059"/>
    <w:multiLevelType w:val="hybridMultilevel"/>
    <w:tmpl w:val="075C8F46"/>
    <w:lvl w:ilvl="0" w:tplc="7AC8E1E8">
      <w:numFmt w:val="bullet"/>
      <w:lvlText w:val="-"/>
      <w:lvlJc w:val="left"/>
      <w:pPr>
        <w:tabs>
          <w:tab w:val="num" w:pos="705"/>
        </w:tabs>
        <w:ind w:left="705" w:hanging="660"/>
      </w:pPr>
      <w:rPr>
        <w:rFonts w:ascii="Times New Roman" w:eastAsia="Times New Roman" w:hAnsi="Times New Roman" w:cs="Times New Roman" w:hint="default"/>
      </w:rPr>
    </w:lvl>
    <w:lvl w:ilvl="1" w:tplc="04160003" w:tentative="1">
      <w:start w:val="1"/>
      <w:numFmt w:val="bullet"/>
      <w:lvlText w:val="o"/>
      <w:lvlJc w:val="left"/>
      <w:pPr>
        <w:tabs>
          <w:tab w:val="num" w:pos="1125"/>
        </w:tabs>
        <w:ind w:left="1125" w:hanging="360"/>
      </w:pPr>
      <w:rPr>
        <w:rFonts w:ascii="Courier New" w:hAnsi="Courier New" w:hint="default"/>
      </w:rPr>
    </w:lvl>
    <w:lvl w:ilvl="2" w:tplc="04160005" w:tentative="1">
      <w:start w:val="1"/>
      <w:numFmt w:val="bullet"/>
      <w:lvlText w:val=""/>
      <w:lvlJc w:val="left"/>
      <w:pPr>
        <w:tabs>
          <w:tab w:val="num" w:pos="1845"/>
        </w:tabs>
        <w:ind w:left="1845" w:hanging="360"/>
      </w:pPr>
      <w:rPr>
        <w:rFonts w:ascii="Wingdings" w:hAnsi="Wingdings" w:hint="default"/>
      </w:rPr>
    </w:lvl>
    <w:lvl w:ilvl="3" w:tplc="04160001" w:tentative="1">
      <w:start w:val="1"/>
      <w:numFmt w:val="bullet"/>
      <w:lvlText w:val=""/>
      <w:lvlJc w:val="left"/>
      <w:pPr>
        <w:tabs>
          <w:tab w:val="num" w:pos="2565"/>
        </w:tabs>
        <w:ind w:left="2565" w:hanging="360"/>
      </w:pPr>
      <w:rPr>
        <w:rFonts w:ascii="Symbol" w:hAnsi="Symbol" w:hint="default"/>
      </w:rPr>
    </w:lvl>
    <w:lvl w:ilvl="4" w:tplc="04160003" w:tentative="1">
      <w:start w:val="1"/>
      <w:numFmt w:val="bullet"/>
      <w:lvlText w:val="o"/>
      <w:lvlJc w:val="left"/>
      <w:pPr>
        <w:tabs>
          <w:tab w:val="num" w:pos="3285"/>
        </w:tabs>
        <w:ind w:left="3285" w:hanging="360"/>
      </w:pPr>
      <w:rPr>
        <w:rFonts w:ascii="Courier New" w:hAnsi="Courier New" w:hint="default"/>
      </w:rPr>
    </w:lvl>
    <w:lvl w:ilvl="5" w:tplc="04160005" w:tentative="1">
      <w:start w:val="1"/>
      <w:numFmt w:val="bullet"/>
      <w:lvlText w:val=""/>
      <w:lvlJc w:val="left"/>
      <w:pPr>
        <w:tabs>
          <w:tab w:val="num" w:pos="4005"/>
        </w:tabs>
        <w:ind w:left="4005" w:hanging="360"/>
      </w:pPr>
      <w:rPr>
        <w:rFonts w:ascii="Wingdings" w:hAnsi="Wingdings" w:hint="default"/>
      </w:rPr>
    </w:lvl>
    <w:lvl w:ilvl="6" w:tplc="04160001" w:tentative="1">
      <w:start w:val="1"/>
      <w:numFmt w:val="bullet"/>
      <w:lvlText w:val=""/>
      <w:lvlJc w:val="left"/>
      <w:pPr>
        <w:tabs>
          <w:tab w:val="num" w:pos="4725"/>
        </w:tabs>
        <w:ind w:left="4725" w:hanging="360"/>
      </w:pPr>
      <w:rPr>
        <w:rFonts w:ascii="Symbol" w:hAnsi="Symbol" w:hint="default"/>
      </w:rPr>
    </w:lvl>
    <w:lvl w:ilvl="7" w:tplc="04160003" w:tentative="1">
      <w:start w:val="1"/>
      <w:numFmt w:val="bullet"/>
      <w:lvlText w:val="o"/>
      <w:lvlJc w:val="left"/>
      <w:pPr>
        <w:tabs>
          <w:tab w:val="num" w:pos="5445"/>
        </w:tabs>
        <w:ind w:left="5445" w:hanging="360"/>
      </w:pPr>
      <w:rPr>
        <w:rFonts w:ascii="Courier New" w:hAnsi="Courier New" w:hint="default"/>
      </w:rPr>
    </w:lvl>
    <w:lvl w:ilvl="8" w:tplc="04160005" w:tentative="1">
      <w:start w:val="1"/>
      <w:numFmt w:val="bullet"/>
      <w:lvlText w:val=""/>
      <w:lvlJc w:val="left"/>
      <w:pPr>
        <w:tabs>
          <w:tab w:val="num" w:pos="6165"/>
        </w:tabs>
        <w:ind w:left="6165" w:hanging="360"/>
      </w:pPr>
      <w:rPr>
        <w:rFonts w:ascii="Wingdings" w:hAnsi="Wingdings" w:hint="default"/>
      </w:rPr>
    </w:lvl>
  </w:abstractNum>
  <w:abstractNum w:abstractNumId="4">
    <w:nsid w:val="036C6972"/>
    <w:multiLevelType w:val="multilevel"/>
    <w:tmpl w:val="FC087E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5">
    <w:nsid w:val="039528B6"/>
    <w:multiLevelType w:val="hybridMultilevel"/>
    <w:tmpl w:val="18A4AE7E"/>
    <w:lvl w:ilvl="0" w:tplc="4BF2D7C8">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4933CB7"/>
    <w:multiLevelType w:val="hybridMultilevel"/>
    <w:tmpl w:val="0C020C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7B3469"/>
    <w:multiLevelType w:val="hybridMultilevel"/>
    <w:tmpl w:val="1C5E8C0E"/>
    <w:lvl w:ilvl="0" w:tplc="CDFCB1B6">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nsid w:val="16C072EA"/>
    <w:multiLevelType w:val="hybridMultilevel"/>
    <w:tmpl w:val="8C02CC96"/>
    <w:lvl w:ilvl="0" w:tplc="0416000F">
      <w:start w:val="1"/>
      <w:numFmt w:val="decimal"/>
      <w:lvlText w:val="%1."/>
      <w:lvlJc w:val="left"/>
      <w:pPr>
        <w:ind w:left="2340" w:hanging="360"/>
      </w:pPr>
      <w:rPr>
        <w:rFonts w:cs="Times New Roman"/>
      </w:rPr>
    </w:lvl>
    <w:lvl w:ilvl="1" w:tplc="04160019" w:tentative="1">
      <w:start w:val="1"/>
      <w:numFmt w:val="lowerLetter"/>
      <w:lvlText w:val="%2."/>
      <w:lvlJc w:val="left"/>
      <w:pPr>
        <w:ind w:left="3060" w:hanging="360"/>
      </w:pPr>
      <w:rPr>
        <w:rFonts w:cs="Times New Roman"/>
      </w:rPr>
    </w:lvl>
    <w:lvl w:ilvl="2" w:tplc="0416001B" w:tentative="1">
      <w:start w:val="1"/>
      <w:numFmt w:val="lowerRoman"/>
      <w:lvlText w:val="%3."/>
      <w:lvlJc w:val="right"/>
      <w:pPr>
        <w:ind w:left="3780" w:hanging="180"/>
      </w:pPr>
      <w:rPr>
        <w:rFonts w:cs="Times New Roman"/>
      </w:rPr>
    </w:lvl>
    <w:lvl w:ilvl="3" w:tplc="0416000F" w:tentative="1">
      <w:start w:val="1"/>
      <w:numFmt w:val="decimal"/>
      <w:lvlText w:val="%4."/>
      <w:lvlJc w:val="left"/>
      <w:pPr>
        <w:ind w:left="4500" w:hanging="360"/>
      </w:pPr>
      <w:rPr>
        <w:rFonts w:cs="Times New Roman"/>
      </w:rPr>
    </w:lvl>
    <w:lvl w:ilvl="4" w:tplc="04160019" w:tentative="1">
      <w:start w:val="1"/>
      <w:numFmt w:val="lowerLetter"/>
      <w:lvlText w:val="%5."/>
      <w:lvlJc w:val="left"/>
      <w:pPr>
        <w:ind w:left="5220" w:hanging="360"/>
      </w:pPr>
      <w:rPr>
        <w:rFonts w:cs="Times New Roman"/>
      </w:rPr>
    </w:lvl>
    <w:lvl w:ilvl="5" w:tplc="0416001B" w:tentative="1">
      <w:start w:val="1"/>
      <w:numFmt w:val="lowerRoman"/>
      <w:lvlText w:val="%6."/>
      <w:lvlJc w:val="right"/>
      <w:pPr>
        <w:ind w:left="5940" w:hanging="180"/>
      </w:pPr>
      <w:rPr>
        <w:rFonts w:cs="Times New Roman"/>
      </w:rPr>
    </w:lvl>
    <w:lvl w:ilvl="6" w:tplc="0416000F" w:tentative="1">
      <w:start w:val="1"/>
      <w:numFmt w:val="decimal"/>
      <w:lvlText w:val="%7."/>
      <w:lvlJc w:val="left"/>
      <w:pPr>
        <w:ind w:left="6660" w:hanging="360"/>
      </w:pPr>
      <w:rPr>
        <w:rFonts w:cs="Times New Roman"/>
      </w:rPr>
    </w:lvl>
    <w:lvl w:ilvl="7" w:tplc="04160019" w:tentative="1">
      <w:start w:val="1"/>
      <w:numFmt w:val="lowerLetter"/>
      <w:lvlText w:val="%8."/>
      <w:lvlJc w:val="left"/>
      <w:pPr>
        <w:ind w:left="7380" w:hanging="360"/>
      </w:pPr>
      <w:rPr>
        <w:rFonts w:cs="Times New Roman"/>
      </w:rPr>
    </w:lvl>
    <w:lvl w:ilvl="8" w:tplc="0416001B" w:tentative="1">
      <w:start w:val="1"/>
      <w:numFmt w:val="lowerRoman"/>
      <w:lvlText w:val="%9."/>
      <w:lvlJc w:val="right"/>
      <w:pPr>
        <w:ind w:left="8100" w:hanging="180"/>
      </w:pPr>
      <w:rPr>
        <w:rFonts w:cs="Times New Roman"/>
      </w:rPr>
    </w:lvl>
  </w:abstractNum>
  <w:abstractNum w:abstractNumId="9">
    <w:nsid w:val="18EF30E1"/>
    <w:multiLevelType w:val="multilevel"/>
    <w:tmpl w:val="B922D8F6"/>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nsid w:val="1C4E261F"/>
    <w:multiLevelType w:val="hybridMultilevel"/>
    <w:tmpl w:val="E10C2DE0"/>
    <w:lvl w:ilvl="0" w:tplc="E77E8780">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1">
    <w:nsid w:val="20047DA9"/>
    <w:multiLevelType w:val="multilevel"/>
    <w:tmpl w:val="5CBC039E"/>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34B30EB"/>
    <w:multiLevelType w:val="hybridMultilevel"/>
    <w:tmpl w:val="1F869E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3925E57"/>
    <w:multiLevelType w:val="multilevel"/>
    <w:tmpl w:val="151AF4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83D6FB3"/>
    <w:multiLevelType w:val="multilevel"/>
    <w:tmpl w:val="E368BE4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2C9B7C47"/>
    <w:multiLevelType w:val="hybridMultilevel"/>
    <w:tmpl w:val="52E69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270F00"/>
    <w:multiLevelType w:val="hybridMultilevel"/>
    <w:tmpl w:val="BB622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7754C5F"/>
    <w:multiLevelType w:val="hybridMultilevel"/>
    <w:tmpl w:val="6FD6D000"/>
    <w:lvl w:ilvl="0" w:tplc="1D1C179E">
      <w:start w:val="5"/>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AE23B44"/>
    <w:multiLevelType w:val="hybridMultilevel"/>
    <w:tmpl w:val="E690AA9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BBD091F"/>
    <w:multiLevelType w:val="hybridMultilevel"/>
    <w:tmpl w:val="C076011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32403F1"/>
    <w:multiLevelType w:val="hybridMultilevel"/>
    <w:tmpl w:val="7CF66428"/>
    <w:lvl w:ilvl="0" w:tplc="7382B6DA">
      <w:numFmt w:val="bullet"/>
      <w:lvlText w:val=""/>
      <w:lvlJc w:val="left"/>
      <w:pPr>
        <w:tabs>
          <w:tab w:val="num" w:pos="840"/>
        </w:tabs>
        <w:ind w:left="840" w:hanging="480"/>
      </w:pPr>
      <w:rPr>
        <w:rFonts w:ascii="Wingdings" w:eastAsia="Times New Roman" w:hAnsi="Wingdings"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4418021D"/>
    <w:multiLevelType w:val="multilevel"/>
    <w:tmpl w:val="894C985C"/>
    <w:lvl w:ilvl="0">
      <w:start w:val="1"/>
      <w:numFmt w:val="decimal"/>
      <w:lvlText w:val="%1."/>
      <w:lvlJc w:val="left"/>
      <w:pPr>
        <w:ind w:left="1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070" w:hanging="720"/>
      </w:pPr>
      <w:rPr>
        <w:rFonts w:cs="Times New Roman" w:hint="default"/>
        <w:b/>
      </w:rPr>
    </w:lvl>
    <w:lvl w:ilvl="3">
      <w:start w:val="1"/>
      <w:numFmt w:val="decimal"/>
      <w:isLgl/>
      <w:lvlText w:val="%1.%2.%3.%4."/>
      <w:lvlJc w:val="left"/>
      <w:pPr>
        <w:ind w:left="1780" w:hanging="1080"/>
      </w:pPr>
      <w:rPr>
        <w:rFonts w:cs="Times New Roman" w:hint="default"/>
        <w:b/>
      </w:rPr>
    </w:lvl>
    <w:lvl w:ilvl="4">
      <w:start w:val="1"/>
      <w:numFmt w:val="decimal"/>
      <w:isLgl/>
      <w:lvlText w:val="%1.%2.%3.%4.%5."/>
      <w:lvlJc w:val="left"/>
      <w:pPr>
        <w:ind w:left="2130" w:hanging="1080"/>
      </w:pPr>
      <w:rPr>
        <w:rFonts w:cs="Times New Roman" w:hint="default"/>
        <w:b/>
      </w:rPr>
    </w:lvl>
    <w:lvl w:ilvl="5">
      <w:start w:val="1"/>
      <w:numFmt w:val="decimal"/>
      <w:isLgl/>
      <w:lvlText w:val="%1.%2.%3.%4.%5.%6."/>
      <w:lvlJc w:val="left"/>
      <w:pPr>
        <w:ind w:left="2840" w:hanging="1440"/>
      </w:pPr>
      <w:rPr>
        <w:rFonts w:cs="Times New Roman" w:hint="default"/>
        <w:b/>
      </w:rPr>
    </w:lvl>
    <w:lvl w:ilvl="6">
      <w:start w:val="1"/>
      <w:numFmt w:val="decimal"/>
      <w:isLgl/>
      <w:lvlText w:val="%1.%2.%3.%4.%5.%6.%7."/>
      <w:lvlJc w:val="left"/>
      <w:pPr>
        <w:ind w:left="3190" w:hanging="1440"/>
      </w:pPr>
      <w:rPr>
        <w:rFonts w:cs="Times New Roman" w:hint="default"/>
        <w:b/>
      </w:rPr>
    </w:lvl>
    <w:lvl w:ilvl="7">
      <w:start w:val="1"/>
      <w:numFmt w:val="decimal"/>
      <w:isLgl/>
      <w:lvlText w:val="%1.%2.%3.%4.%5.%6.%7.%8."/>
      <w:lvlJc w:val="left"/>
      <w:pPr>
        <w:ind w:left="3900" w:hanging="1800"/>
      </w:pPr>
      <w:rPr>
        <w:rFonts w:cs="Times New Roman" w:hint="default"/>
        <w:b/>
      </w:rPr>
    </w:lvl>
    <w:lvl w:ilvl="8">
      <w:start w:val="1"/>
      <w:numFmt w:val="decimal"/>
      <w:isLgl/>
      <w:lvlText w:val="%1.%2.%3.%4.%5.%6.%7.%8.%9."/>
      <w:lvlJc w:val="left"/>
      <w:pPr>
        <w:ind w:left="4610" w:hanging="2160"/>
      </w:pPr>
      <w:rPr>
        <w:rFonts w:cs="Times New Roman" w:hint="default"/>
        <w:b/>
      </w:rPr>
    </w:lvl>
  </w:abstractNum>
  <w:abstractNum w:abstractNumId="22">
    <w:nsid w:val="49C96FDD"/>
    <w:multiLevelType w:val="multilevel"/>
    <w:tmpl w:val="A2DC48FA"/>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60EF75A5"/>
    <w:multiLevelType w:val="hybridMultilevel"/>
    <w:tmpl w:val="A2CCFD10"/>
    <w:lvl w:ilvl="0" w:tplc="D4C07A6A">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4">
    <w:nsid w:val="6477720E"/>
    <w:multiLevelType w:val="multilevel"/>
    <w:tmpl w:val="9000F0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5">
    <w:nsid w:val="6A800E65"/>
    <w:multiLevelType w:val="hybridMultilevel"/>
    <w:tmpl w:val="F03A7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E370D10"/>
    <w:multiLevelType w:val="hybridMultilevel"/>
    <w:tmpl w:val="7C5A18FC"/>
    <w:lvl w:ilvl="0" w:tplc="98A80E7E">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7">
    <w:nsid w:val="73B37582"/>
    <w:multiLevelType w:val="hybridMultilevel"/>
    <w:tmpl w:val="A1500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68E72E6"/>
    <w:multiLevelType w:val="hybridMultilevel"/>
    <w:tmpl w:val="93D61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EAC5989"/>
    <w:multiLevelType w:val="multilevel"/>
    <w:tmpl w:val="7F8452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sz w:val="18"/>
        <w:szCs w:val="18"/>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
  </w:num>
  <w:num w:numId="3">
    <w:abstractNumId w:val="2"/>
  </w:num>
  <w:num w:numId="4">
    <w:abstractNumId w:val="12"/>
  </w:num>
  <w:num w:numId="5">
    <w:abstractNumId w:val="3"/>
  </w:num>
  <w:num w:numId="6">
    <w:abstractNumId w:val="9"/>
  </w:num>
  <w:num w:numId="7">
    <w:abstractNumId w:val="28"/>
  </w:num>
  <w:num w:numId="8">
    <w:abstractNumId w:val="23"/>
  </w:num>
  <w:num w:numId="9">
    <w:abstractNumId w:val="24"/>
  </w:num>
  <w:num w:numId="10">
    <w:abstractNumId w:val="25"/>
  </w:num>
  <w:num w:numId="11">
    <w:abstractNumId w:val="6"/>
  </w:num>
  <w:num w:numId="12">
    <w:abstractNumId w:val="20"/>
  </w:num>
  <w:num w:numId="13">
    <w:abstractNumId w:val="5"/>
  </w:num>
  <w:num w:numId="14">
    <w:abstractNumId w:val="29"/>
  </w:num>
  <w:num w:numId="15">
    <w:abstractNumId w:val="18"/>
  </w:num>
  <w:num w:numId="16">
    <w:abstractNumId w:val="15"/>
  </w:num>
  <w:num w:numId="17">
    <w:abstractNumId w:val="16"/>
  </w:num>
  <w:num w:numId="18">
    <w:abstractNumId w:val="27"/>
  </w:num>
  <w:num w:numId="19">
    <w:abstractNumId w:val="14"/>
  </w:num>
  <w:num w:numId="20">
    <w:abstractNumId w:val="4"/>
  </w:num>
  <w:num w:numId="21">
    <w:abstractNumId w:val="11"/>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0"/>
  </w:num>
  <w:num w:numId="25">
    <w:abstractNumId w:val="22"/>
  </w:num>
  <w:num w:numId="26">
    <w:abstractNumId w:val="7"/>
  </w:num>
  <w:num w:numId="27">
    <w:abstractNumId w:val="26"/>
  </w:num>
  <w:num w:numId="28">
    <w:abstractNumId w:val="19"/>
  </w:num>
  <w:num w:numId="29">
    <w:abstractNumId w:val="17"/>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rsids>
    <w:rsidRoot w:val="006F2AE2"/>
    <w:rsid w:val="0000666B"/>
    <w:rsid w:val="0002015F"/>
    <w:rsid w:val="0008775D"/>
    <w:rsid w:val="000A2217"/>
    <w:rsid w:val="000C22C2"/>
    <w:rsid w:val="000F1ADC"/>
    <w:rsid w:val="00113B68"/>
    <w:rsid w:val="00115698"/>
    <w:rsid w:val="0017030E"/>
    <w:rsid w:val="001872CB"/>
    <w:rsid w:val="00192CE3"/>
    <w:rsid w:val="00195612"/>
    <w:rsid w:val="001A6A11"/>
    <w:rsid w:val="001A7047"/>
    <w:rsid w:val="001C4A16"/>
    <w:rsid w:val="001F48B8"/>
    <w:rsid w:val="00211F3D"/>
    <w:rsid w:val="00280876"/>
    <w:rsid w:val="002C519D"/>
    <w:rsid w:val="002E5983"/>
    <w:rsid w:val="0030303A"/>
    <w:rsid w:val="003045FB"/>
    <w:rsid w:val="00312017"/>
    <w:rsid w:val="00334745"/>
    <w:rsid w:val="0034033D"/>
    <w:rsid w:val="00363AB3"/>
    <w:rsid w:val="0039012E"/>
    <w:rsid w:val="003B0264"/>
    <w:rsid w:val="003C5AAA"/>
    <w:rsid w:val="003E3442"/>
    <w:rsid w:val="003F34A7"/>
    <w:rsid w:val="00416B3D"/>
    <w:rsid w:val="00422D20"/>
    <w:rsid w:val="004314B6"/>
    <w:rsid w:val="004344B7"/>
    <w:rsid w:val="00437C40"/>
    <w:rsid w:val="00454C3D"/>
    <w:rsid w:val="00461E20"/>
    <w:rsid w:val="0047560E"/>
    <w:rsid w:val="0049790D"/>
    <w:rsid w:val="004A2D05"/>
    <w:rsid w:val="004A6A82"/>
    <w:rsid w:val="004A784A"/>
    <w:rsid w:val="004B4952"/>
    <w:rsid w:val="004D4507"/>
    <w:rsid w:val="004F4490"/>
    <w:rsid w:val="005023EF"/>
    <w:rsid w:val="005252B5"/>
    <w:rsid w:val="005445D1"/>
    <w:rsid w:val="0055461F"/>
    <w:rsid w:val="00563A5E"/>
    <w:rsid w:val="0059121B"/>
    <w:rsid w:val="005B2E23"/>
    <w:rsid w:val="005B781B"/>
    <w:rsid w:val="005D3EA0"/>
    <w:rsid w:val="005D7CFB"/>
    <w:rsid w:val="005E6FF5"/>
    <w:rsid w:val="005F3FC8"/>
    <w:rsid w:val="00610D59"/>
    <w:rsid w:val="00611799"/>
    <w:rsid w:val="00612CCD"/>
    <w:rsid w:val="006328E2"/>
    <w:rsid w:val="006412E6"/>
    <w:rsid w:val="00656BE9"/>
    <w:rsid w:val="00674451"/>
    <w:rsid w:val="006859BA"/>
    <w:rsid w:val="00685C6B"/>
    <w:rsid w:val="00692298"/>
    <w:rsid w:val="006925D0"/>
    <w:rsid w:val="006A0225"/>
    <w:rsid w:val="006A52F6"/>
    <w:rsid w:val="006D3B67"/>
    <w:rsid w:val="006F2AE2"/>
    <w:rsid w:val="006F2BAD"/>
    <w:rsid w:val="00701A99"/>
    <w:rsid w:val="00702F10"/>
    <w:rsid w:val="00712F6C"/>
    <w:rsid w:val="00713216"/>
    <w:rsid w:val="00730D8B"/>
    <w:rsid w:val="007374CA"/>
    <w:rsid w:val="00752F18"/>
    <w:rsid w:val="007564D6"/>
    <w:rsid w:val="00761630"/>
    <w:rsid w:val="00770F5F"/>
    <w:rsid w:val="007749EF"/>
    <w:rsid w:val="00783FE7"/>
    <w:rsid w:val="00794427"/>
    <w:rsid w:val="00796DE5"/>
    <w:rsid w:val="007A121A"/>
    <w:rsid w:val="007A7A17"/>
    <w:rsid w:val="007C4400"/>
    <w:rsid w:val="007D5E56"/>
    <w:rsid w:val="007F3E71"/>
    <w:rsid w:val="00802ADA"/>
    <w:rsid w:val="008039A5"/>
    <w:rsid w:val="00830197"/>
    <w:rsid w:val="00833FA2"/>
    <w:rsid w:val="0085426A"/>
    <w:rsid w:val="00871025"/>
    <w:rsid w:val="00874F1E"/>
    <w:rsid w:val="008A17AC"/>
    <w:rsid w:val="008B2C45"/>
    <w:rsid w:val="008D26A0"/>
    <w:rsid w:val="008E600E"/>
    <w:rsid w:val="008F4E1E"/>
    <w:rsid w:val="008F6C8F"/>
    <w:rsid w:val="008F7E92"/>
    <w:rsid w:val="00910B82"/>
    <w:rsid w:val="00927366"/>
    <w:rsid w:val="0097234B"/>
    <w:rsid w:val="00982CC7"/>
    <w:rsid w:val="009941CD"/>
    <w:rsid w:val="009A669C"/>
    <w:rsid w:val="009B04CA"/>
    <w:rsid w:val="009C1D14"/>
    <w:rsid w:val="009E68BE"/>
    <w:rsid w:val="00A04D5F"/>
    <w:rsid w:val="00A05BAF"/>
    <w:rsid w:val="00A116FB"/>
    <w:rsid w:val="00A25444"/>
    <w:rsid w:val="00A4106C"/>
    <w:rsid w:val="00A50790"/>
    <w:rsid w:val="00A83604"/>
    <w:rsid w:val="00A85679"/>
    <w:rsid w:val="00A926B0"/>
    <w:rsid w:val="00AC3C20"/>
    <w:rsid w:val="00AD301A"/>
    <w:rsid w:val="00AF321E"/>
    <w:rsid w:val="00B12302"/>
    <w:rsid w:val="00B13ECE"/>
    <w:rsid w:val="00B23017"/>
    <w:rsid w:val="00B51975"/>
    <w:rsid w:val="00B561E5"/>
    <w:rsid w:val="00B60BA5"/>
    <w:rsid w:val="00B6770B"/>
    <w:rsid w:val="00B92A9F"/>
    <w:rsid w:val="00BC48B5"/>
    <w:rsid w:val="00C4159F"/>
    <w:rsid w:val="00C45801"/>
    <w:rsid w:val="00C50753"/>
    <w:rsid w:val="00C54F5A"/>
    <w:rsid w:val="00C5735B"/>
    <w:rsid w:val="00C64FE7"/>
    <w:rsid w:val="00C661FD"/>
    <w:rsid w:val="00C750AF"/>
    <w:rsid w:val="00CA0A75"/>
    <w:rsid w:val="00CD0A6D"/>
    <w:rsid w:val="00CD5050"/>
    <w:rsid w:val="00CE59E0"/>
    <w:rsid w:val="00CF057E"/>
    <w:rsid w:val="00CF0AB4"/>
    <w:rsid w:val="00CF58B5"/>
    <w:rsid w:val="00CF7A61"/>
    <w:rsid w:val="00D07A78"/>
    <w:rsid w:val="00D23CCC"/>
    <w:rsid w:val="00D320D7"/>
    <w:rsid w:val="00D60A44"/>
    <w:rsid w:val="00D60B47"/>
    <w:rsid w:val="00D671D1"/>
    <w:rsid w:val="00D71E6C"/>
    <w:rsid w:val="00D73AAF"/>
    <w:rsid w:val="00D9053D"/>
    <w:rsid w:val="00DB2FE8"/>
    <w:rsid w:val="00DC6BE3"/>
    <w:rsid w:val="00DE0EAC"/>
    <w:rsid w:val="00DF38C4"/>
    <w:rsid w:val="00E104E1"/>
    <w:rsid w:val="00E15499"/>
    <w:rsid w:val="00E17447"/>
    <w:rsid w:val="00E26BFD"/>
    <w:rsid w:val="00E35702"/>
    <w:rsid w:val="00E701DC"/>
    <w:rsid w:val="00E7665B"/>
    <w:rsid w:val="00E94B0C"/>
    <w:rsid w:val="00EA05C5"/>
    <w:rsid w:val="00EB10EE"/>
    <w:rsid w:val="00EB2F80"/>
    <w:rsid w:val="00EB50BD"/>
    <w:rsid w:val="00EB7CF2"/>
    <w:rsid w:val="00EE601B"/>
    <w:rsid w:val="00F02DC7"/>
    <w:rsid w:val="00F47BA5"/>
    <w:rsid w:val="00F53924"/>
    <w:rsid w:val="00F70776"/>
    <w:rsid w:val="00F72E9D"/>
    <w:rsid w:val="00F85680"/>
    <w:rsid w:val="00F9319C"/>
    <w:rsid w:val="00FA3362"/>
    <w:rsid w:val="00FB2824"/>
    <w:rsid w:val="00FB56C6"/>
    <w:rsid w:val="00FD51B5"/>
    <w:rsid w:val="00FD7BB4"/>
    <w:rsid w:val="00FE4704"/>
    <w:rsid w:val="00FF48C7"/>
    <w:rsid w:val="00FF7A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5FB"/>
  </w:style>
  <w:style w:type="paragraph" w:styleId="Ttulo1">
    <w:name w:val="heading 1"/>
    <w:basedOn w:val="Normal"/>
    <w:next w:val="Normal"/>
    <w:link w:val="Ttulo1Char"/>
    <w:qFormat/>
    <w:rsid w:val="003045FB"/>
    <w:pPr>
      <w:keepNext/>
      <w:outlineLvl w:val="0"/>
    </w:pPr>
    <w:rPr>
      <w:b/>
      <w:sz w:val="28"/>
      <w:u w:val="single"/>
    </w:rPr>
  </w:style>
  <w:style w:type="paragraph" w:styleId="Ttulo2">
    <w:name w:val="heading 2"/>
    <w:basedOn w:val="Normal"/>
    <w:next w:val="Normal"/>
    <w:link w:val="Ttulo2Char"/>
    <w:semiHidden/>
    <w:unhideWhenUsed/>
    <w:qFormat/>
    <w:rsid w:val="00C50753"/>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C50753"/>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5B2E23"/>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C50753"/>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C50753"/>
    <w:pPr>
      <w:spacing w:before="240" w:after="60"/>
      <w:outlineLvl w:val="5"/>
    </w:pPr>
    <w:rPr>
      <w:b/>
      <w:bCs/>
      <w:sz w:val="22"/>
      <w:szCs w:val="22"/>
    </w:rPr>
  </w:style>
  <w:style w:type="paragraph" w:styleId="Ttulo8">
    <w:name w:val="heading 8"/>
    <w:basedOn w:val="Normal"/>
    <w:next w:val="Normal"/>
    <w:link w:val="Ttulo8Char"/>
    <w:qFormat/>
    <w:rsid w:val="00C50753"/>
    <w:pPr>
      <w:spacing w:before="240" w:after="60"/>
      <w:outlineLvl w:val="7"/>
    </w:pPr>
    <w:rPr>
      <w:i/>
      <w:iCs/>
      <w:sz w:val="24"/>
      <w:szCs w:val="24"/>
    </w:rPr>
  </w:style>
  <w:style w:type="paragraph" w:styleId="Ttulo9">
    <w:name w:val="heading 9"/>
    <w:basedOn w:val="Normal"/>
    <w:next w:val="Normal"/>
    <w:link w:val="Ttulo9Char"/>
    <w:semiHidden/>
    <w:unhideWhenUsed/>
    <w:qFormat/>
    <w:rsid w:val="00C50753"/>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45FB"/>
    <w:pPr>
      <w:tabs>
        <w:tab w:val="center" w:pos="4320"/>
        <w:tab w:val="right" w:pos="8640"/>
      </w:tabs>
    </w:pPr>
  </w:style>
  <w:style w:type="paragraph" w:styleId="Rodap">
    <w:name w:val="footer"/>
    <w:basedOn w:val="Normal"/>
    <w:link w:val="RodapChar"/>
    <w:rsid w:val="003045FB"/>
    <w:pPr>
      <w:tabs>
        <w:tab w:val="center" w:pos="4320"/>
        <w:tab w:val="right" w:pos="8640"/>
      </w:tabs>
    </w:pPr>
  </w:style>
  <w:style w:type="paragraph" w:styleId="Corpodetexto">
    <w:name w:val="Body Text"/>
    <w:basedOn w:val="Normal"/>
    <w:rsid w:val="003045FB"/>
    <w:pPr>
      <w:jc w:val="both"/>
    </w:pPr>
    <w:rPr>
      <w:sz w:val="28"/>
    </w:rPr>
  </w:style>
  <w:style w:type="character" w:styleId="Hyperlink">
    <w:name w:val="Hyperlink"/>
    <w:rsid w:val="00796DE5"/>
    <w:rPr>
      <w:color w:val="0000FF"/>
      <w:u w:val="single"/>
    </w:rPr>
  </w:style>
  <w:style w:type="character" w:customStyle="1" w:styleId="RodapChar">
    <w:name w:val="Rodapé Char"/>
    <w:basedOn w:val="Fontepargpadro"/>
    <w:link w:val="Rodap"/>
    <w:rsid w:val="008E600E"/>
  </w:style>
  <w:style w:type="character" w:customStyle="1" w:styleId="CabealhoChar">
    <w:name w:val="Cabeçalho Char"/>
    <w:basedOn w:val="Fontepargpadro"/>
    <w:link w:val="Cabealho"/>
    <w:rsid w:val="00C5735B"/>
  </w:style>
  <w:style w:type="paragraph" w:styleId="PargrafodaLista">
    <w:name w:val="List Paragraph"/>
    <w:basedOn w:val="Normal"/>
    <w:uiPriority w:val="34"/>
    <w:qFormat/>
    <w:rsid w:val="00802ADA"/>
    <w:pPr>
      <w:ind w:left="720"/>
      <w:contextualSpacing/>
    </w:pPr>
  </w:style>
  <w:style w:type="character" w:customStyle="1" w:styleId="Ttulo1Char">
    <w:name w:val="Título 1 Char"/>
    <w:link w:val="Ttulo1"/>
    <w:rsid w:val="00CE59E0"/>
    <w:rPr>
      <w:b/>
      <w:sz w:val="28"/>
      <w:u w:val="single"/>
    </w:rPr>
  </w:style>
  <w:style w:type="paragraph" w:customStyle="1" w:styleId="Nivel2">
    <w:name w:val="Nivel 2"/>
    <w:basedOn w:val="Normal"/>
    <w:rsid w:val="00CD0A6D"/>
    <w:pPr>
      <w:suppressAutoHyphens/>
      <w:jc w:val="both"/>
    </w:pPr>
    <w:rPr>
      <w:rFonts w:ascii="Verdana" w:hAnsi="Verdana" w:cs="Verdana"/>
      <w:b/>
      <w:bCs/>
      <w:sz w:val="22"/>
      <w:szCs w:val="22"/>
    </w:rPr>
  </w:style>
  <w:style w:type="paragraph" w:customStyle="1" w:styleId="Textoembloco2">
    <w:name w:val="Texto em bloco2"/>
    <w:basedOn w:val="Normal"/>
    <w:rsid w:val="00CD0A6D"/>
    <w:pPr>
      <w:autoSpaceDE w:val="0"/>
      <w:ind w:left="1260" w:right="-63" w:hanging="693"/>
      <w:jc w:val="both"/>
    </w:pPr>
    <w:rPr>
      <w:rFonts w:ascii="Arial" w:hAnsi="Arial" w:cs="Arial"/>
      <w:sz w:val="22"/>
      <w:szCs w:val="22"/>
    </w:rPr>
  </w:style>
  <w:style w:type="paragraph" w:styleId="Ttulo">
    <w:name w:val="Title"/>
    <w:basedOn w:val="Normal"/>
    <w:link w:val="TtuloChar"/>
    <w:qFormat/>
    <w:rsid w:val="001A6A11"/>
    <w:pPr>
      <w:jc w:val="center"/>
    </w:pPr>
    <w:rPr>
      <w:rFonts w:ascii="Arial" w:hAnsi="Arial"/>
      <w:b/>
    </w:rPr>
  </w:style>
  <w:style w:type="character" w:customStyle="1" w:styleId="TtuloChar">
    <w:name w:val="Título Char"/>
    <w:basedOn w:val="Fontepargpadro"/>
    <w:link w:val="Ttulo"/>
    <w:rsid w:val="001A6A11"/>
    <w:rPr>
      <w:rFonts w:ascii="Arial" w:hAnsi="Arial"/>
      <w:b/>
    </w:rPr>
  </w:style>
  <w:style w:type="paragraph" w:styleId="NormalWeb">
    <w:name w:val="Normal (Web)"/>
    <w:basedOn w:val="Normal"/>
    <w:uiPriority w:val="99"/>
    <w:rsid w:val="001A6A11"/>
    <w:pPr>
      <w:spacing w:before="100" w:beforeAutospacing="1" w:after="100" w:afterAutospacing="1"/>
    </w:pPr>
    <w:rPr>
      <w:sz w:val="24"/>
      <w:szCs w:val="24"/>
    </w:rPr>
  </w:style>
  <w:style w:type="paragraph" w:customStyle="1" w:styleId="western">
    <w:name w:val="western"/>
    <w:basedOn w:val="Normal"/>
    <w:rsid w:val="001A6A11"/>
    <w:pPr>
      <w:spacing w:before="100" w:beforeAutospacing="1" w:after="119"/>
    </w:pPr>
    <w:rPr>
      <w:sz w:val="24"/>
      <w:szCs w:val="24"/>
    </w:rPr>
  </w:style>
  <w:style w:type="paragraph" w:customStyle="1" w:styleId="Estilo2">
    <w:name w:val="Estilo2"/>
    <w:basedOn w:val="Normal"/>
    <w:rsid w:val="001A6A11"/>
    <w:pPr>
      <w:jc w:val="both"/>
    </w:pPr>
    <w:rPr>
      <w:rFonts w:ascii="Arial" w:hAnsi="Arial"/>
      <w:sz w:val="24"/>
    </w:rPr>
  </w:style>
  <w:style w:type="character" w:customStyle="1" w:styleId="Ttulo2Char">
    <w:name w:val="Título 2 Char"/>
    <w:basedOn w:val="Fontepargpadro"/>
    <w:link w:val="Ttulo2"/>
    <w:semiHidden/>
    <w:rsid w:val="00C50753"/>
    <w:rPr>
      <w:rFonts w:ascii="Cambria" w:hAnsi="Cambria"/>
      <w:b/>
      <w:bCs/>
      <w:i/>
      <w:iCs/>
      <w:sz w:val="28"/>
      <w:szCs w:val="28"/>
    </w:rPr>
  </w:style>
  <w:style w:type="character" w:customStyle="1" w:styleId="Ttulo3Char">
    <w:name w:val="Título 3 Char"/>
    <w:basedOn w:val="Fontepargpadro"/>
    <w:link w:val="Ttulo3"/>
    <w:semiHidden/>
    <w:rsid w:val="00C50753"/>
    <w:rPr>
      <w:rFonts w:ascii="Cambria" w:hAnsi="Cambria"/>
      <w:b/>
      <w:bCs/>
      <w:sz w:val="26"/>
      <w:szCs w:val="26"/>
    </w:rPr>
  </w:style>
  <w:style w:type="character" w:customStyle="1" w:styleId="Ttulo5Char">
    <w:name w:val="Título 5 Char"/>
    <w:basedOn w:val="Fontepargpadro"/>
    <w:link w:val="Ttulo5"/>
    <w:semiHidden/>
    <w:rsid w:val="00C50753"/>
    <w:rPr>
      <w:rFonts w:ascii="Calibri" w:hAnsi="Calibri"/>
      <w:b/>
      <w:bCs/>
      <w:i/>
      <w:iCs/>
      <w:sz w:val="26"/>
      <w:szCs w:val="26"/>
    </w:rPr>
  </w:style>
  <w:style w:type="character" w:customStyle="1" w:styleId="Ttulo6Char">
    <w:name w:val="Título 6 Char"/>
    <w:basedOn w:val="Fontepargpadro"/>
    <w:link w:val="Ttulo6"/>
    <w:rsid w:val="00C50753"/>
    <w:rPr>
      <w:b/>
      <w:bCs/>
      <w:sz w:val="22"/>
      <w:szCs w:val="22"/>
    </w:rPr>
  </w:style>
  <w:style w:type="character" w:customStyle="1" w:styleId="Ttulo8Char">
    <w:name w:val="Título 8 Char"/>
    <w:basedOn w:val="Fontepargpadro"/>
    <w:link w:val="Ttulo8"/>
    <w:rsid w:val="00C50753"/>
    <w:rPr>
      <w:i/>
      <w:iCs/>
      <w:sz w:val="24"/>
      <w:szCs w:val="24"/>
    </w:rPr>
  </w:style>
  <w:style w:type="character" w:customStyle="1" w:styleId="Ttulo9Char">
    <w:name w:val="Título 9 Char"/>
    <w:basedOn w:val="Fontepargpadro"/>
    <w:link w:val="Ttulo9"/>
    <w:semiHidden/>
    <w:rsid w:val="00C50753"/>
    <w:rPr>
      <w:rFonts w:ascii="Cambria" w:hAnsi="Cambria"/>
      <w:sz w:val="22"/>
      <w:szCs w:val="22"/>
    </w:rPr>
  </w:style>
  <w:style w:type="paragraph" w:styleId="Recuodecorpodetexto">
    <w:name w:val="Body Text Indent"/>
    <w:basedOn w:val="Normal"/>
    <w:link w:val="RecuodecorpodetextoChar"/>
    <w:rsid w:val="00C50753"/>
    <w:pPr>
      <w:spacing w:after="120"/>
      <w:ind w:left="283"/>
    </w:pPr>
  </w:style>
  <w:style w:type="character" w:customStyle="1" w:styleId="RecuodecorpodetextoChar">
    <w:name w:val="Recuo de corpo de texto Char"/>
    <w:basedOn w:val="Fontepargpadro"/>
    <w:link w:val="Recuodecorpodetexto"/>
    <w:rsid w:val="00C50753"/>
  </w:style>
  <w:style w:type="paragraph" w:styleId="Corpodetexto2">
    <w:name w:val="Body Text 2"/>
    <w:basedOn w:val="Normal"/>
    <w:link w:val="Corpodetexto2Char"/>
    <w:rsid w:val="00C50753"/>
    <w:pPr>
      <w:spacing w:after="120" w:line="480" w:lineRule="auto"/>
    </w:pPr>
  </w:style>
  <w:style w:type="character" w:customStyle="1" w:styleId="Corpodetexto2Char">
    <w:name w:val="Corpo de texto 2 Char"/>
    <w:basedOn w:val="Fontepargpadro"/>
    <w:link w:val="Corpodetexto2"/>
    <w:rsid w:val="00C50753"/>
  </w:style>
  <w:style w:type="paragraph" w:customStyle="1" w:styleId="WW-Padro">
    <w:name w:val="WW-Padrão"/>
    <w:rsid w:val="00C50753"/>
    <w:pPr>
      <w:widowControl w:val="0"/>
      <w:autoSpaceDE w:val="0"/>
      <w:autoSpaceDN w:val="0"/>
    </w:pPr>
  </w:style>
  <w:style w:type="paragraph" w:styleId="TextosemFormatao">
    <w:name w:val="Plain Text"/>
    <w:basedOn w:val="Normal"/>
    <w:link w:val="TextosemFormataoChar"/>
    <w:rsid w:val="00C50753"/>
    <w:rPr>
      <w:rFonts w:ascii="Courier New" w:hAnsi="Courier New"/>
    </w:rPr>
  </w:style>
  <w:style w:type="character" w:customStyle="1" w:styleId="TextosemFormataoChar">
    <w:name w:val="Texto sem Formatação Char"/>
    <w:basedOn w:val="Fontepargpadro"/>
    <w:link w:val="TextosemFormatao"/>
    <w:rsid w:val="00C50753"/>
    <w:rPr>
      <w:rFonts w:ascii="Courier New" w:hAnsi="Courier New"/>
    </w:rPr>
  </w:style>
  <w:style w:type="paragraph" w:styleId="Textoembloco">
    <w:name w:val="Block Text"/>
    <w:basedOn w:val="Normal"/>
    <w:rsid w:val="00C50753"/>
    <w:pPr>
      <w:tabs>
        <w:tab w:val="left" w:pos="1728"/>
      </w:tabs>
      <w:spacing w:line="360" w:lineRule="auto"/>
      <w:ind w:left="142" w:right="142"/>
      <w:jc w:val="both"/>
    </w:pPr>
    <w:rPr>
      <w:sz w:val="24"/>
    </w:rPr>
  </w:style>
  <w:style w:type="character" w:styleId="nfase">
    <w:name w:val="Emphasis"/>
    <w:basedOn w:val="Fontepargpadro"/>
    <w:qFormat/>
    <w:rsid w:val="0039012E"/>
    <w:rPr>
      <w:i/>
      <w:iCs/>
    </w:rPr>
  </w:style>
  <w:style w:type="character" w:customStyle="1" w:styleId="qterm2">
    <w:name w:val="qterm2"/>
    <w:basedOn w:val="Fontepargpadro"/>
    <w:rsid w:val="0039012E"/>
  </w:style>
  <w:style w:type="character" w:customStyle="1" w:styleId="Ttulo4Char">
    <w:name w:val="Título 4 Char"/>
    <w:basedOn w:val="Fontepargpadro"/>
    <w:link w:val="Ttulo4"/>
    <w:rsid w:val="005B2E23"/>
    <w:rPr>
      <w:rFonts w:ascii="Calibri" w:hAnsi="Calibri"/>
      <w:b/>
      <w:bCs/>
      <w:sz w:val="28"/>
      <w:szCs w:val="28"/>
    </w:rPr>
  </w:style>
  <w:style w:type="paragraph" w:styleId="Subttulo">
    <w:name w:val="Subtitle"/>
    <w:basedOn w:val="Normal"/>
    <w:link w:val="SubttuloChar"/>
    <w:qFormat/>
    <w:rsid w:val="005B2E23"/>
    <w:pPr>
      <w:jc w:val="center"/>
    </w:pPr>
    <w:rPr>
      <w:rFonts w:ascii="Book Antiqua" w:hAnsi="Book Antiqua"/>
      <w:b/>
    </w:rPr>
  </w:style>
  <w:style w:type="character" w:customStyle="1" w:styleId="SubttuloChar">
    <w:name w:val="Subtítulo Char"/>
    <w:basedOn w:val="Fontepargpadro"/>
    <w:link w:val="Subttulo"/>
    <w:rsid w:val="005B2E23"/>
    <w:rPr>
      <w:rFonts w:ascii="Book Antiqua" w:hAnsi="Book Antiqua"/>
      <w:b/>
    </w:rPr>
  </w:style>
  <w:style w:type="paragraph" w:customStyle="1" w:styleId="TxtItem">
    <w:name w:val="Txt Item"/>
    <w:basedOn w:val="Normal"/>
    <w:rsid w:val="005B2E23"/>
    <w:pPr>
      <w:ind w:left="567"/>
      <w:jc w:val="both"/>
    </w:pPr>
    <w:rPr>
      <w:rFonts w:ascii="Arial" w:hAnsi="Arial"/>
      <w:sz w:val="22"/>
      <w:lang w:val="pt-PT"/>
    </w:rPr>
  </w:style>
  <w:style w:type="paragraph" w:customStyle="1" w:styleId="Default">
    <w:name w:val="Default"/>
    <w:rsid w:val="005B2E23"/>
    <w:pPr>
      <w:autoSpaceDE w:val="0"/>
      <w:autoSpaceDN w:val="0"/>
      <w:adjustRightInd w:val="0"/>
    </w:pPr>
    <w:rPr>
      <w:rFonts w:ascii="Arial" w:hAnsi="Arial" w:cs="Arial"/>
      <w:color w:val="000000"/>
      <w:sz w:val="24"/>
      <w:szCs w:val="24"/>
    </w:rPr>
  </w:style>
  <w:style w:type="character" w:styleId="Forte">
    <w:name w:val="Strong"/>
    <w:basedOn w:val="Fontepargpadro"/>
    <w:uiPriority w:val="99"/>
    <w:qFormat/>
    <w:rsid w:val="0059121B"/>
    <w:rPr>
      <w:rFonts w:cs="Times New Roman"/>
      <w:b/>
    </w:rPr>
  </w:style>
  <w:style w:type="paragraph" w:customStyle="1" w:styleId="ecxmsonormal">
    <w:name w:val="ecxmsonormal"/>
    <w:basedOn w:val="Normal"/>
    <w:uiPriority w:val="99"/>
    <w:rsid w:val="0059121B"/>
    <w:pPr>
      <w:spacing w:before="100" w:beforeAutospacing="1" w:after="100" w:afterAutospacing="1"/>
    </w:pPr>
    <w:rPr>
      <w:sz w:val="24"/>
      <w:szCs w:val="24"/>
    </w:rPr>
  </w:style>
  <w:style w:type="paragraph" w:styleId="Textodebalo">
    <w:name w:val="Balloon Text"/>
    <w:basedOn w:val="Normal"/>
    <w:link w:val="TextodebaloChar"/>
    <w:rsid w:val="0059121B"/>
    <w:rPr>
      <w:rFonts w:ascii="Tahoma" w:hAnsi="Tahoma" w:cs="Tahoma"/>
      <w:sz w:val="16"/>
      <w:szCs w:val="16"/>
    </w:rPr>
  </w:style>
  <w:style w:type="character" w:customStyle="1" w:styleId="TextodebaloChar">
    <w:name w:val="Texto de balão Char"/>
    <w:basedOn w:val="Fontepargpadro"/>
    <w:link w:val="Textodebalo"/>
    <w:rsid w:val="00591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3546401">
      <w:bodyDiv w:val="1"/>
      <w:marLeft w:val="0"/>
      <w:marRight w:val="0"/>
      <w:marTop w:val="0"/>
      <w:marBottom w:val="0"/>
      <w:divBdr>
        <w:top w:val="none" w:sz="0" w:space="0" w:color="auto"/>
        <w:left w:val="none" w:sz="0" w:space="0" w:color="auto"/>
        <w:bottom w:val="none" w:sz="0" w:space="0" w:color="auto"/>
        <w:right w:val="none" w:sz="0" w:space="0" w:color="auto"/>
      </w:divBdr>
    </w:div>
    <w:div w:id="13864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aralouveira.sp.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8666cons.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ouveira.sp.gov.br" TargetMode="External"/><Relationship Id="rId14" Type="http://schemas.openxmlformats.org/officeDocument/2006/relationships/footer" Target="footer1.xml"/><Relationship Id="rId30"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551C-6ECE-444F-AEFA-4FD9DA21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24</Pages>
  <Words>8257</Words>
  <Characters>48887</Characters>
  <Application>Microsoft Office Word</Application>
  <DocSecurity>0</DocSecurity>
  <Lines>407</Lines>
  <Paragraphs>114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57030</CharactersWithSpaces>
  <SharedDoc>false</SharedDoc>
  <HLinks>
    <vt:vector size="6" baseType="variant">
      <vt:variant>
        <vt:i4>5963854</vt:i4>
      </vt:variant>
      <vt:variant>
        <vt:i4>0</vt:i4>
      </vt:variant>
      <vt:variant>
        <vt:i4>0</vt:i4>
      </vt:variant>
      <vt:variant>
        <vt:i4>5</vt:i4>
      </vt:variant>
      <vt:variant>
        <vt:lpwstr>http://www.camaralouveira.sp.gov.br/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CML</cp:lastModifiedBy>
  <cp:revision>11</cp:revision>
  <cp:lastPrinted>2013-05-07T23:23:00Z</cp:lastPrinted>
  <dcterms:created xsi:type="dcterms:W3CDTF">2013-03-07T14:56:00Z</dcterms:created>
  <dcterms:modified xsi:type="dcterms:W3CDTF">2013-05-28T18:35:00Z</dcterms:modified>
</cp:coreProperties>
</file>