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4C3" w:rsidRDefault="007D54C3" w:rsidP="007D54C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D54C3" w:rsidRDefault="007D54C3" w:rsidP="007D54C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D54C3" w:rsidRPr="007D54C3" w:rsidRDefault="007D54C3" w:rsidP="007D54C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D54C3">
        <w:rPr>
          <w:rFonts w:asciiTheme="minorHAnsi" w:hAnsiTheme="minorHAnsi" w:cstheme="minorHAnsi"/>
          <w:b/>
          <w:sz w:val="28"/>
          <w:szCs w:val="28"/>
        </w:rPr>
        <w:t xml:space="preserve">INDICAÇÃO Nº </w:t>
      </w:r>
      <w:r w:rsidR="0032056F">
        <w:rPr>
          <w:rFonts w:asciiTheme="minorHAnsi" w:hAnsiTheme="minorHAnsi" w:cstheme="minorHAnsi"/>
          <w:b/>
          <w:sz w:val="28"/>
          <w:szCs w:val="28"/>
        </w:rPr>
        <w:t>127</w:t>
      </w:r>
      <w:r w:rsidRPr="007D54C3">
        <w:rPr>
          <w:rFonts w:asciiTheme="minorHAnsi" w:hAnsiTheme="minorHAnsi" w:cstheme="minorHAnsi"/>
          <w:b/>
          <w:sz w:val="28"/>
          <w:szCs w:val="28"/>
        </w:rPr>
        <w:t>/202</w:t>
      </w:r>
      <w:r w:rsidR="00EC20C8">
        <w:rPr>
          <w:rFonts w:asciiTheme="minorHAnsi" w:hAnsiTheme="minorHAnsi" w:cstheme="minorHAnsi"/>
          <w:b/>
          <w:sz w:val="28"/>
          <w:szCs w:val="28"/>
        </w:rPr>
        <w:t>2</w:t>
      </w:r>
      <w:r w:rsidRPr="007D54C3">
        <w:rPr>
          <w:rFonts w:asciiTheme="minorHAnsi" w:hAnsiTheme="minorHAnsi" w:cstheme="minorHAnsi"/>
          <w:b/>
          <w:sz w:val="28"/>
          <w:szCs w:val="28"/>
        </w:rPr>
        <w:t>.</w:t>
      </w:r>
    </w:p>
    <w:p w:rsidR="007D54C3" w:rsidRDefault="007D54C3" w:rsidP="007D54C3">
      <w:pPr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              </w:t>
      </w:r>
      <w:r w:rsidRPr="007D54C3">
        <w:rPr>
          <w:rFonts w:asciiTheme="minorHAnsi" w:hAnsiTheme="minorHAnsi" w:cstheme="minorHAnsi"/>
          <w:sz w:val="24"/>
          <w:szCs w:val="24"/>
        </w:rPr>
        <w:tab/>
      </w:r>
      <w:r w:rsidRPr="007D54C3">
        <w:rPr>
          <w:rFonts w:asciiTheme="minorHAnsi" w:hAnsiTheme="minorHAnsi" w:cstheme="minorHAnsi"/>
          <w:sz w:val="24"/>
          <w:szCs w:val="24"/>
        </w:rPr>
        <w:tab/>
      </w:r>
      <w:r w:rsidRPr="007D54C3">
        <w:rPr>
          <w:rFonts w:asciiTheme="minorHAnsi" w:hAnsiTheme="minorHAnsi" w:cstheme="minorHAnsi"/>
          <w:sz w:val="24"/>
          <w:szCs w:val="24"/>
        </w:rPr>
        <w:tab/>
      </w:r>
    </w:p>
    <w:p w:rsidR="007D54C3" w:rsidRDefault="007D54C3" w:rsidP="007D54C3">
      <w:pPr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7D54C3">
      <w:pPr>
        <w:ind w:left="2124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                      </w:t>
      </w:r>
      <w:r w:rsidRPr="007D54C3">
        <w:rPr>
          <w:rFonts w:asciiTheme="minorHAnsi" w:hAnsiTheme="minorHAnsi" w:cstheme="minorHAnsi"/>
          <w:sz w:val="24"/>
          <w:szCs w:val="24"/>
        </w:rPr>
        <w:tab/>
      </w:r>
      <w:r w:rsidRPr="007D54C3">
        <w:rPr>
          <w:rFonts w:asciiTheme="minorHAnsi" w:hAnsiTheme="minorHAnsi" w:cstheme="minorHAnsi"/>
          <w:sz w:val="24"/>
          <w:szCs w:val="24"/>
        </w:rPr>
        <w:tab/>
      </w:r>
      <w:r w:rsidRPr="007D54C3">
        <w:rPr>
          <w:rFonts w:asciiTheme="minorHAnsi" w:hAnsiTheme="minorHAnsi" w:cstheme="minorHAnsi"/>
          <w:sz w:val="24"/>
          <w:szCs w:val="24"/>
        </w:rPr>
        <w:tab/>
      </w:r>
    </w:p>
    <w:p w:rsidR="007D54C3" w:rsidRPr="0032056F" w:rsidRDefault="007D54C3" w:rsidP="00AC0AAC">
      <w:pPr>
        <w:pStyle w:val="NormalWeb"/>
        <w:spacing w:before="0" w:beforeAutospacing="0" w:after="0" w:afterAutospacing="0" w:line="276" w:lineRule="auto"/>
        <w:ind w:firstLine="1418"/>
        <w:jc w:val="both"/>
        <w:rPr>
          <w:rFonts w:asciiTheme="minorHAnsi" w:hAnsiTheme="minorHAnsi" w:cstheme="minorHAnsi"/>
          <w:color w:val="000000"/>
        </w:rPr>
      </w:pPr>
      <w:r w:rsidRPr="0032056F">
        <w:rPr>
          <w:rFonts w:asciiTheme="minorHAnsi" w:hAnsiTheme="minorHAnsi" w:cstheme="minorHAnsi"/>
        </w:rPr>
        <w:t xml:space="preserve">INDICO ao digníssimo Senhor Chefe do Executivo Municipal de Louveira, Estado de São Paulo, </w:t>
      </w:r>
      <w:r w:rsidR="00DF4009" w:rsidRPr="0032056F">
        <w:rPr>
          <w:rFonts w:asciiTheme="minorHAnsi" w:hAnsiTheme="minorHAnsi" w:cstheme="minorHAnsi"/>
        </w:rPr>
        <w:t xml:space="preserve">REITERANDO a Indicação nº </w:t>
      </w:r>
      <w:r w:rsidR="00EC20C8" w:rsidRPr="0032056F">
        <w:rPr>
          <w:rFonts w:asciiTheme="minorHAnsi" w:hAnsiTheme="minorHAnsi" w:cstheme="minorHAnsi"/>
        </w:rPr>
        <w:t>786</w:t>
      </w:r>
      <w:r w:rsidR="00DF4009" w:rsidRPr="0032056F">
        <w:rPr>
          <w:rFonts w:asciiTheme="minorHAnsi" w:hAnsiTheme="minorHAnsi" w:cstheme="minorHAnsi"/>
        </w:rPr>
        <w:t xml:space="preserve">/2021 a </w:t>
      </w:r>
      <w:r w:rsidRPr="0032056F">
        <w:rPr>
          <w:rFonts w:asciiTheme="minorHAnsi" w:hAnsiTheme="minorHAnsi" w:cstheme="minorHAnsi"/>
        </w:rPr>
        <w:t xml:space="preserve">estudos de viabilidade para que Autistas e Portadores de Paralisia Cerebral que são </w:t>
      </w:r>
      <w:r w:rsidRPr="0032056F">
        <w:rPr>
          <w:rFonts w:asciiTheme="minorHAnsi" w:hAnsiTheme="minorHAnsi" w:cstheme="minorHAnsi"/>
          <w:color w:val="000000"/>
        </w:rPr>
        <w:t>usuários do sistema público de saúde,</w:t>
      </w:r>
      <w:r w:rsidRPr="0032056F">
        <w:rPr>
          <w:rFonts w:asciiTheme="minorHAnsi" w:hAnsiTheme="minorHAnsi" w:cstheme="minorHAnsi"/>
        </w:rPr>
        <w:t xml:space="preserve"> realizem seus tratamentos no Centro de Reabilitação</w:t>
      </w:r>
      <w:r w:rsidRPr="0032056F">
        <w:rPr>
          <w:rFonts w:asciiTheme="minorHAnsi" w:hAnsiTheme="minorHAnsi" w:cstheme="minorHAnsi"/>
          <w:color w:val="000000"/>
        </w:rPr>
        <w:t xml:space="preserve"> em nosso Município. Indico, ainda, para os casos que necessitar de acompanhante, sejam disponibilizadas atividades físicas tais como: academia/ hidroginástica/</w:t>
      </w:r>
      <w:proofErr w:type="spellStart"/>
      <w:r w:rsidRPr="0032056F">
        <w:rPr>
          <w:rFonts w:asciiTheme="minorHAnsi" w:hAnsiTheme="minorHAnsi" w:cstheme="minorHAnsi"/>
          <w:color w:val="000000"/>
        </w:rPr>
        <w:t>pilates</w:t>
      </w:r>
      <w:proofErr w:type="spellEnd"/>
      <w:r w:rsidRPr="0032056F">
        <w:rPr>
          <w:rFonts w:asciiTheme="minorHAnsi" w:hAnsiTheme="minorHAnsi" w:cstheme="minorHAnsi"/>
          <w:color w:val="000000"/>
        </w:rPr>
        <w:t xml:space="preserve"> para fortalecimento muscular com a orientação de um profissional, enquanto aguardam atendimento da Pessoa com Deficiência.</w:t>
      </w:r>
      <w:bookmarkStart w:id="0" w:name="_GoBack"/>
      <w:bookmarkEnd w:id="0"/>
    </w:p>
    <w:p w:rsidR="007D54C3" w:rsidRPr="007D54C3" w:rsidRDefault="007D54C3" w:rsidP="00AC0AAC">
      <w:pPr>
        <w:spacing w:line="276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ind w:left="424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Plenário Vereador José </w:t>
      </w:r>
      <w:proofErr w:type="spellStart"/>
      <w:r w:rsidRPr="007D54C3">
        <w:rPr>
          <w:rFonts w:asciiTheme="minorHAnsi" w:hAnsiTheme="minorHAnsi" w:cstheme="minorHAnsi"/>
          <w:sz w:val="24"/>
          <w:szCs w:val="24"/>
        </w:rPr>
        <w:t>Chiquetto</w:t>
      </w:r>
      <w:proofErr w:type="spellEnd"/>
      <w:r w:rsidRPr="007D54C3">
        <w:rPr>
          <w:rFonts w:asciiTheme="minorHAnsi" w:hAnsiTheme="minorHAnsi" w:cstheme="minorHAnsi"/>
          <w:sz w:val="24"/>
          <w:szCs w:val="24"/>
        </w:rPr>
        <w:t>.</w:t>
      </w:r>
    </w:p>
    <w:p w:rsidR="007D54C3" w:rsidRPr="007D54C3" w:rsidRDefault="007D54C3" w:rsidP="00AC0AAC">
      <w:pPr>
        <w:spacing w:line="276" w:lineRule="auto"/>
        <w:ind w:left="424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Louveira, </w:t>
      </w:r>
      <w:r w:rsidR="00CA1922">
        <w:rPr>
          <w:rFonts w:asciiTheme="minorHAnsi" w:hAnsiTheme="minorHAnsi" w:cstheme="minorHAnsi"/>
          <w:sz w:val="24"/>
          <w:szCs w:val="24"/>
        </w:rPr>
        <w:t>15</w:t>
      </w:r>
      <w:r w:rsidR="00EC20C8">
        <w:rPr>
          <w:rFonts w:asciiTheme="minorHAnsi" w:hAnsiTheme="minorHAnsi" w:cstheme="minorHAnsi"/>
          <w:sz w:val="24"/>
          <w:szCs w:val="24"/>
        </w:rPr>
        <w:t xml:space="preserve"> de março</w:t>
      </w:r>
      <w:r w:rsidRPr="007D54C3">
        <w:rPr>
          <w:rFonts w:asciiTheme="minorHAnsi" w:hAnsiTheme="minorHAnsi" w:cstheme="minorHAnsi"/>
          <w:sz w:val="24"/>
          <w:szCs w:val="24"/>
        </w:rPr>
        <w:t xml:space="preserve"> de 202</w:t>
      </w:r>
      <w:r w:rsidR="00EC20C8">
        <w:rPr>
          <w:rFonts w:asciiTheme="minorHAnsi" w:hAnsiTheme="minorHAnsi" w:cstheme="minorHAnsi"/>
          <w:sz w:val="24"/>
          <w:szCs w:val="24"/>
        </w:rPr>
        <w:t>2</w:t>
      </w:r>
      <w:r w:rsidRPr="007D54C3">
        <w:rPr>
          <w:rFonts w:asciiTheme="minorHAnsi" w:hAnsiTheme="minorHAnsi" w:cstheme="minorHAnsi"/>
          <w:sz w:val="24"/>
          <w:szCs w:val="24"/>
        </w:rPr>
        <w:t>.</w:t>
      </w: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C0AAC" w:rsidRDefault="00AC0AAC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4C3">
        <w:rPr>
          <w:rFonts w:asciiTheme="minorHAnsi" w:hAnsiTheme="minorHAnsi" w:cstheme="minorHAnsi"/>
          <w:b/>
          <w:sz w:val="24"/>
          <w:szCs w:val="24"/>
        </w:rPr>
        <w:t>NILSON SOUSA CRUZ</w:t>
      </w:r>
    </w:p>
    <w:p w:rsidR="007D54C3" w:rsidRPr="007D54C3" w:rsidRDefault="007D54C3" w:rsidP="00AC0AAC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>Vereador</w:t>
      </w: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D54C3">
        <w:rPr>
          <w:rFonts w:asciiTheme="minorHAnsi" w:hAnsiTheme="minorHAnsi" w:cstheme="minorHAnsi"/>
          <w:b/>
          <w:sz w:val="24"/>
          <w:szCs w:val="24"/>
        </w:rPr>
        <w:t>JUSTIFICATIVAS</w:t>
      </w:r>
    </w:p>
    <w:p w:rsidR="007D54C3" w:rsidRPr="007D54C3" w:rsidRDefault="007D54C3" w:rsidP="00AC0AAC">
      <w:pPr>
        <w:spacing w:line="276" w:lineRule="auto"/>
        <w:ind w:firstLine="1400"/>
        <w:jc w:val="center"/>
        <w:rPr>
          <w:rFonts w:asciiTheme="minorHAnsi" w:hAnsiTheme="minorHAnsi" w:cstheme="minorHAnsi"/>
          <w:sz w:val="24"/>
          <w:szCs w:val="24"/>
        </w:rPr>
      </w:pPr>
    </w:p>
    <w:p w:rsidR="007D54C3" w:rsidRPr="007D54C3" w:rsidRDefault="007D54C3" w:rsidP="00AC0AAC">
      <w:pPr>
        <w:spacing w:line="276" w:lineRule="auto"/>
        <w:ind w:firstLine="1400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Considerando os direitos e as garantias fundamentais dispostos no nosso ordenamento jurídico brasileiro sendo inicialmente embasado na Carta Magna e </w:t>
      </w:r>
      <w:r w:rsidRPr="007D54C3">
        <w:rPr>
          <w:rFonts w:asciiTheme="minorHAnsi" w:hAnsiTheme="minorHAnsi" w:cstheme="minorHAnsi"/>
          <w:sz w:val="24"/>
          <w:szCs w:val="24"/>
        </w:rPr>
        <w:lastRenderedPageBreak/>
        <w:t>outros dispositivos legais como a Lei de nº 12.764/2012, Lei nº 13.146/2015 – LBDI, que garantem o direito ao acesso a saúde, a vida digna;</w:t>
      </w:r>
    </w:p>
    <w:p w:rsidR="007D54C3" w:rsidRPr="007D54C3" w:rsidRDefault="007D54C3" w:rsidP="00AC0AAC">
      <w:pPr>
        <w:spacing w:line="276" w:lineRule="auto"/>
        <w:ind w:firstLine="1400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 Considerando a fila de espera que temos hoje em nosso município para tratamento de autistas e PC’S que estão sem atendimento e urgem urgentemente de tratamento especializados para que o quadro não agrave ainda mais;</w:t>
      </w:r>
    </w:p>
    <w:p w:rsidR="007D54C3" w:rsidRPr="007D54C3" w:rsidRDefault="007D54C3" w:rsidP="00AC0AAC">
      <w:pPr>
        <w:spacing w:line="276" w:lineRule="auto"/>
        <w:ind w:firstLine="1400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>Considerando as diversas reclamações recebidas no tocante às faltas constantes de profissionais e falta de atendimento especializado em terapias intensivas, inclusive de conhecimento do Poder Público;</w:t>
      </w:r>
    </w:p>
    <w:p w:rsidR="007D54C3" w:rsidRPr="007D54C3" w:rsidRDefault="007D54C3" w:rsidP="00AC0AAC">
      <w:pPr>
        <w:spacing w:line="276" w:lineRule="auto"/>
        <w:ind w:firstLine="1400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>Considerando que para as PCD’S é melhor o atendimento no município;</w:t>
      </w:r>
    </w:p>
    <w:p w:rsidR="007D54C3" w:rsidRPr="007D54C3" w:rsidRDefault="007D54C3" w:rsidP="00AC0AAC">
      <w:pPr>
        <w:spacing w:line="276" w:lineRule="auto"/>
        <w:ind w:firstLine="1400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>Considerando que o Centro de Reabilitação de Louveira esta equipado para oferecer serviços de excelência em reabilitação com equipamentos modernos para fisioterapia, hidroterapia, academia e hidroginástica;</w:t>
      </w:r>
    </w:p>
    <w:p w:rsidR="007D54C3" w:rsidRPr="007D54C3" w:rsidRDefault="007D54C3" w:rsidP="00AC0AAC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54C3">
        <w:rPr>
          <w:rFonts w:asciiTheme="minorHAnsi" w:hAnsiTheme="minorHAnsi" w:cstheme="minorHAnsi"/>
          <w:sz w:val="24"/>
          <w:szCs w:val="24"/>
        </w:rPr>
        <w:t xml:space="preserve">Considerando, espaço e capacidade para atendimento diário; justifica-se a presente Indicação para garantir que os PCD’S do nosso município tenham atendimento digno e eficiente. </w:t>
      </w:r>
    </w:p>
    <w:p w:rsidR="00986BDF" w:rsidRPr="007D54C3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86BDF" w:rsidRDefault="00986BDF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D54C3" w:rsidRDefault="007D54C3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7D54C3" w:rsidRDefault="007D54C3" w:rsidP="00986BD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911E0" w:rsidRPr="000D55D1" w:rsidRDefault="00B911E0" w:rsidP="00296C8F">
      <w:pPr>
        <w:spacing w:line="200" w:lineRule="exact"/>
        <w:jc w:val="center"/>
        <w:rPr>
          <w:rFonts w:ascii="Calibri" w:hAnsi="Calibri"/>
          <w:sz w:val="24"/>
          <w:szCs w:val="24"/>
        </w:rPr>
      </w:pPr>
    </w:p>
    <w:sectPr w:rsidR="00B911E0" w:rsidRPr="000D55D1" w:rsidSect="00460495">
      <w:headerReference w:type="default" r:id="rId8"/>
      <w:footerReference w:type="default" r:id="rId9"/>
      <w:pgSz w:w="11907" w:h="16840" w:code="9"/>
      <w:pgMar w:top="1627" w:right="1701" w:bottom="851" w:left="1701" w:header="680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C73" w:rsidRDefault="00994C73">
      <w:r>
        <w:separator/>
      </w:r>
    </w:p>
  </w:endnote>
  <w:endnote w:type="continuationSeparator" w:id="0">
    <w:p w:rsidR="00994C73" w:rsidRDefault="0099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EndPr/>
    <w:sdtContent>
      <w:p w:rsidR="00AC0AAC" w:rsidRDefault="00AC0AAC" w:rsidP="00AC0AAC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 xml:space="preserve">Indicação nº </w:t>
        </w:r>
        <w:r w:rsidR="0032056F">
          <w:rPr>
            <w:rFonts w:ascii="Calibri" w:hAnsi="Calibri" w:cs="Calibri"/>
            <w:sz w:val="18"/>
            <w:szCs w:val="18"/>
          </w:rPr>
          <w:t>127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AC0AAC" w:rsidRDefault="00AC0AAC" w:rsidP="00AC0AAC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32056F"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="0032056F">
          <w:rPr>
            <w:rFonts w:ascii="Calibri" w:hAnsi="Calibri" w:cs="Calibri"/>
            <w:b/>
            <w:bCs/>
            <w:noProof/>
            <w:sz w:val="18"/>
            <w:szCs w:val="18"/>
          </w:rPr>
          <w:t>2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  <w:p w:rsidR="00AC0AAC" w:rsidRDefault="00AC0A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C73" w:rsidRDefault="00994C73">
      <w:r>
        <w:separator/>
      </w:r>
    </w:p>
  </w:footnote>
  <w:footnote w:type="continuationSeparator" w:id="0">
    <w:p w:rsidR="00994C73" w:rsidRDefault="00994C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4C16E3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189865</wp:posOffset>
          </wp:positionH>
          <wp:positionV relativeFrom="margin">
            <wp:posOffset>-1000760</wp:posOffset>
          </wp:positionV>
          <wp:extent cx="609600" cy="647700"/>
          <wp:effectExtent l="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85083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4C16E3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4C16E3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7C3099C8">
      <w:start w:val="9"/>
      <w:numFmt w:val="upperLetter"/>
      <w:lvlText w:val="%1."/>
      <w:lvlJc w:val="left"/>
    </w:lvl>
    <w:lvl w:ilvl="1" w:tplc="07DE15C0">
      <w:start w:val="1"/>
      <w:numFmt w:val="upperLetter"/>
      <w:lvlText w:val="%2"/>
      <w:lvlJc w:val="left"/>
    </w:lvl>
    <w:lvl w:ilvl="2" w:tplc="EB887382">
      <w:start w:val="1"/>
      <w:numFmt w:val="bullet"/>
      <w:lvlText w:val=""/>
      <w:lvlJc w:val="left"/>
    </w:lvl>
    <w:lvl w:ilvl="3" w:tplc="C908CDB0">
      <w:start w:val="1"/>
      <w:numFmt w:val="bullet"/>
      <w:lvlText w:val=""/>
      <w:lvlJc w:val="left"/>
    </w:lvl>
    <w:lvl w:ilvl="4" w:tplc="7CA66FB0">
      <w:start w:val="1"/>
      <w:numFmt w:val="bullet"/>
      <w:lvlText w:val=""/>
      <w:lvlJc w:val="left"/>
    </w:lvl>
    <w:lvl w:ilvl="5" w:tplc="553655C0">
      <w:start w:val="1"/>
      <w:numFmt w:val="bullet"/>
      <w:lvlText w:val=""/>
      <w:lvlJc w:val="left"/>
    </w:lvl>
    <w:lvl w:ilvl="6" w:tplc="0B2A89D2">
      <w:start w:val="1"/>
      <w:numFmt w:val="bullet"/>
      <w:lvlText w:val=""/>
      <w:lvlJc w:val="left"/>
    </w:lvl>
    <w:lvl w:ilvl="7" w:tplc="E29AC836">
      <w:start w:val="1"/>
      <w:numFmt w:val="bullet"/>
      <w:lvlText w:val=""/>
      <w:lvlJc w:val="left"/>
    </w:lvl>
    <w:lvl w:ilvl="8" w:tplc="5AB2B9A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CC4AEAA0">
      <w:start w:val="35"/>
      <w:numFmt w:val="upperLetter"/>
      <w:lvlText w:val="%1."/>
      <w:lvlJc w:val="left"/>
    </w:lvl>
    <w:lvl w:ilvl="1" w:tplc="7DAA5BF2">
      <w:start w:val="1"/>
      <w:numFmt w:val="upperLetter"/>
      <w:lvlText w:val="%2"/>
      <w:lvlJc w:val="left"/>
    </w:lvl>
    <w:lvl w:ilvl="2" w:tplc="E0B63D84">
      <w:start w:val="1"/>
      <w:numFmt w:val="bullet"/>
      <w:lvlText w:val=""/>
      <w:lvlJc w:val="left"/>
    </w:lvl>
    <w:lvl w:ilvl="3" w:tplc="4D8A1312">
      <w:start w:val="1"/>
      <w:numFmt w:val="bullet"/>
      <w:lvlText w:val=""/>
      <w:lvlJc w:val="left"/>
    </w:lvl>
    <w:lvl w:ilvl="4" w:tplc="DB0E3634">
      <w:start w:val="1"/>
      <w:numFmt w:val="bullet"/>
      <w:lvlText w:val=""/>
      <w:lvlJc w:val="left"/>
    </w:lvl>
    <w:lvl w:ilvl="5" w:tplc="D4F8E766">
      <w:start w:val="1"/>
      <w:numFmt w:val="bullet"/>
      <w:lvlText w:val=""/>
      <w:lvlJc w:val="left"/>
    </w:lvl>
    <w:lvl w:ilvl="6" w:tplc="CACA3970">
      <w:start w:val="1"/>
      <w:numFmt w:val="bullet"/>
      <w:lvlText w:val=""/>
      <w:lvlJc w:val="left"/>
    </w:lvl>
    <w:lvl w:ilvl="7" w:tplc="FD50A1F4">
      <w:start w:val="1"/>
      <w:numFmt w:val="bullet"/>
      <w:lvlText w:val=""/>
      <w:lvlJc w:val="left"/>
    </w:lvl>
    <w:lvl w:ilvl="8" w:tplc="748CBC2C">
      <w:start w:val="1"/>
      <w:numFmt w:val="bullet"/>
      <w:lvlText w:val=""/>
      <w:lvlJc w:val="left"/>
    </w:lvl>
  </w:abstractNum>
  <w:abstractNum w:abstractNumId="2">
    <w:nsid w:val="07F02273"/>
    <w:multiLevelType w:val="hybridMultilevel"/>
    <w:tmpl w:val="9C1EC512"/>
    <w:lvl w:ilvl="0" w:tplc="D92621A0">
      <w:start w:val="1"/>
      <w:numFmt w:val="upperRoman"/>
      <w:lvlText w:val="%1."/>
      <w:lvlJc w:val="right"/>
      <w:pPr>
        <w:ind w:left="720" w:hanging="360"/>
      </w:pPr>
    </w:lvl>
    <w:lvl w:ilvl="1" w:tplc="46B034AE" w:tentative="1">
      <w:start w:val="1"/>
      <w:numFmt w:val="lowerLetter"/>
      <w:lvlText w:val="%2."/>
      <w:lvlJc w:val="left"/>
      <w:pPr>
        <w:ind w:left="1440" w:hanging="360"/>
      </w:pPr>
    </w:lvl>
    <w:lvl w:ilvl="2" w:tplc="53AAF008" w:tentative="1">
      <w:start w:val="1"/>
      <w:numFmt w:val="lowerRoman"/>
      <w:lvlText w:val="%3."/>
      <w:lvlJc w:val="right"/>
      <w:pPr>
        <w:ind w:left="2160" w:hanging="180"/>
      </w:pPr>
    </w:lvl>
    <w:lvl w:ilvl="3" w:tplc="29A87464" w:tentative="1">
      <w:start w:val="1"/>
      <w:numFmt w:val="decimal"/>
      <w:lvlText w:val="%4."/>
      <w:lvlJc w:val="left"/>
      <w:pPr>
        <w:ind w:left="2880" w:hanging="360"/>
      </w:pPr>
    </w:lvl>
    <w:lvl w:ilvl="4" w:tplc="BB3EE8F2" w:tentative="1">
      <w:start w:val="1"/>
      <w:numFmt w:val="lowerLetter"/>
      <w:lvlText w:val="%5."/>
      <w:lvlJc w:val="left"/>
      <w:pPr>
        <w:ind w:left="3600" w:hanging="360"/>
      </w:pPr>
    </w:lvl>
    <w:lvl w:ilvl="5" w:tplc="2312AED8" w:tentative="1">
      <w:start w:val="1"/>
      <w:numFmt w:val="lowerRoman"/>
      <w:lvlText w:val="%6."/>
      <w:lvlJc w:val="right"/>
      <w:pPr>
        <w:ind w:left="4320" w:hanging="180"/>
      </w:pPr>
    </w:lvl>
    <w:lvl w:ilvl="6" w:tplc="45C61D90" w:tentative="1">
      <w:start w:val="1"/>
      <w:numFmt w:val="decimal"/>
      <w:lvlText w:val="%7."/>
      <w:lvlJc w:val="left"/>
      <w:pPr>
        <w:ind w:left="5040" w:hanging="360"/>
      </w:pPr>
    </w:lvl>
    <w:lvl w:ilvl="7" w:tplc="9376A0A0" w:tentative="1">
      <w:start w:val="1"/>
      <w:numFmt w:val="lowerLetter"/>
      <w:lvlText w:val="%8."/>
      <w:lvlJc w:val="left"/>
      <w:pPr>
        <w:ind w:left="5760" w:hanging="360"/>
      </w:pPr>
    </w:lvl>
    <w:lvl w:ilvl="8" w:tplc="9342DEA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6B9B"/>
    <w:rsid w:val="00010ACE"/>
    <w:rsid w:val="0002015F"/>
    <w:rsid w:val="000305D1"/>
    <w:rsid w:val="00031306"/>
    <w:rsid w:val="000321A6"/>
    <w:rsid w:val="00092EB9"/>
    <w:rsid w:val="000A698C"/>
    <w:rsid w:val="000D55D1"/>
    <w:rsid w:val="000E7FE8"/>
    <w:rsid w:val="000F1434"/>
    <w:rsid w:val="000F779A"/>
    <w:rsid w:val="001077D4"/>
    <w:rsid w:val="00113B68"/>
    <w:rsid w:val="00123C8D"/>
    <w:rsid w:val="00132944"/>
    <w:rsid w:val="0014018E"/>
    <w:rsid w:val="00144D13"/>
    <w:rsid w:val="00195612"/>
    <w:rsid w:val="001A6FEC"/>
    <w:rsid w:val="001B1A73"/>
    <w:rsid w:val="001B4567"/>
    <w:rsid w:val="001C1038"/>
    <w:rsid w:val="001C4A16"/>
    <w:rsid w:val="001D70AD"/>
    <w:rsid w:val="0020320F"/>
    <w:rsid w:val="0022551A"/>
    <w:rsid w:val="00233F18"/>
    <w:rsid w:val="0024105A"/>
    <w:rsid w:val="002551B2"/>
    <w:rsid w:val="0027066D"/>
    <w:rsid w:val="00273043"/>
    <w:rsid w:val="00296C8F"/>
    <w:rsid w:val="002A7B48"/>
    <w:rsid w:val="002C619A"/>
    <w:rsid w:val="002E0B5A"/>
    <w:rsid w:val="002E5983"/>
    <w:rsid w:val="0032056F"/>
    <w:rsid w:val="00320D87"/>
    <w:rsid w:val="0035301B"/>
    <w:rsid w:val="00363AB3"/>
    <w:rsid w:val="0037516E"/>
    <w:rsid w:val="003A26F3"/>
    <w:rsid w:val="003A4112"/>
    <w:rsid w:val="003A650C"/>
    <w:rsid w:val="003C7E79"/>
    <w:rsid w:val="003E1D85"/>
    <w:rsid w:val="003E3007"/>
    <w:rsid w:val="003E3442"/>
    <w:rsid w:val="003E7F5E"/>
    <w:rsid w:val="004300D2"/>
    <w:rsid w:val="004311F3"/>
    <w:rsid w:val="004314B6"/>
    <w:rsid w:val="00446E80"/>
    <w:rsid w:val="00454C3D"/>
    <w:rsid w:val="00460495"/>
    <w:rsid w:val="0047352C"/>
    <w:rsid w:val="004775AC"/>
    <w:rsid w:val="0048317E"/>
    <w:rsid w:val="0049790D"/>
    <w:rsid w:val="004A2B0C"/>
    <w:rsid w:val="004C16E3"/>
    <w:rsid w:val="004C4C42"/>
    <w:rsid w:val="004D09AA"/>
    <w:rsid w:val="004F231B"/>
    <w:rsid w:val="004F591D"/>
    <w:rsid w:val="00512498"/>
    <w:rsid w:val="00512A8C"/>
    <w:rsid w:val="005310C6"/>
    <w:rsid w:val="005358B0"/>
    <w:rsid w:val="00582D63"/>
    <w:rsid w:val="0058744D"/>
    <w:rsid w:val="00592ABA"/>
    <w:rsid w:val="005C133B"/>
    <w:rsid w:val="005D0C52"/>
    <w:rsid w:val="005D2EF4"/>
    <w:rsid w:val="005E3816"/>
    <w:rsid w:val="005F23FC"/>
    <w:rsid w:val="005F3FC8"/>
    <w:rsid w:val="00611BE3"/>
    <w:rsid w:val="00612E77"/>
    <w:rsid w:val="006178CC"/>
    <w:rsid w:val="00621337"/>
    <w:rsid w:val="00623527"/>
    <w:rsid w:val="006308CE"/>
    <w:rsid w:val="006321DF"/>
    <w:rsid w:val="00647E73"/>
    <w:rsid w:val="00665796"/>
    <w:rsid w:val="00666822"/>
    <w:rsid w:val="00696FB4"/>
    <w:rsid w:val="006A1453"/>
    <w:rsid w:val="006A52F6"/>
    <w:rsid w:val="006D0988"/>
    <w:rsid w:val="006D1089"/>
    <w:rsid w:val="006D7D07"/>
    <w:rsid w:val="006F1EED"/>
    <w:rsid w:val="006F2AE2"/>
    <w:rsid w:val="006F45AD"/>
    <w:rsid w:val="00710BCC"/>
    <w:rsid w:val="00713D8D"/>
    <w:rsid w:val="007246C1"/>
    <w:rsid w:val="00753432"/>
    <w:rsid w:val="007564D6"/>
    <w:rsid w:val="007749EF"/>
    <w:rsid w:val="00796DE5"/>
    <w:rsid w:val="007B6317"/>
    <w:rsid w:val="007D54C3"/>
    <w:rsid w:val="00802ADA"/>
    <w:rsid w:val="008039A5"/>
    <w:rsid w:val="00847354"/>
    <w:rsid w:val="00850CF9"/>
    <w:rsid w:val="008610F8"/>
    <w:rsid w:val="00874F1E"/>
    <w:rsid w:val="008845C3"/>
    <w:rsid w:val="00897473"/>
    <w:rsid w:val="008E600E"/>
    <w:rsid w:val="008E621C"/>
    <w:rsid w:val="00910781"/>
    <w:rsid w:val="009275EA"/>
    <w:rsid w:val="00933691"/>
    <w:rsid w:val="0093778D"/>
    <w:rsid w:val="009543E9"/>
    <w:rsid w:val="00986BDF"/>
    <w:rsid w:val="00994C73"/>
    <w:rsid w:val="009A28F7"/>
    <w:rsid w:val="009B64C2"/>
    <w:rsid w:val="009C09E9"/>
    <w:rsid w:val="009C1D14"/>
    <w:rsid w:val="009F658C"/>
    <w:rsid w:val="00A36135"/>
    <w:rsid w:val="00A477CF"/>
    <w:rsid w:val="00A55DA0"/>
    <w:rsid w:val="00A82E51"/>
    <w:rsid w:val="00AC0AAC"/>
    <w:rsid w:val="00AC2823"/>
    <w:rsid w:val="00AC3C20"/>
    <w:rsid w:val="00AD6589"/>
    <w:rsid w:val="00AE7C69"/>
    <w:rsid w:val="00AF571D"/>
    <w:rsid w:val="00B00F0A"/>
    <w:rsid w:val="00B0401F"/>
    <w:rsid w:val="00B13ECE"/>
    <w:rsid w:val="00B15409"/>
    <w:rsid w:val="00B212D4"/>
    <w:rsid w:val="00B4339E"/>
    <w:rsid w:val="00B47BA6"/>
    <w:rsid w:val="00B50C89"/>
    <w:rsid w:val="00B55B6B"/>
    <w:rsid w:val="00B73A13"/>
    <w:rsid w:val="00B911E0"/>
    <w:rsid w:val="00B95C43"/>
    <w:rsid w:val="00BD7BAB"/>
    <w:rsid w:val="00BE1B0B"/>
    <w:rsid w:val="00C126C9"/>
    <w:rsid w:val="00C32DD7"/>
    <w:rsid w:val="00C4028B"/>
    <w:rsid w:val="00C42248"/>
    <w:rsid w:val="00C451E4"/>
    <w:rsid w:val="00C60428"/>
    <w:rsid w:val="00C73189"/>
    <w:rsid w:val="00C76AF0"/>
    <w:rsid w:val="00C7730C"/>
    <w:rsid w:val="00C77ECC"/>
    <w:rsid w:val="00C870C0"/>
    <w:rsid w:val="00CA1922"/>
    <w:rsid w:val="00CC35AE"/>
    <w:rsid w:val="00CF20F7"/>
    <w:rsid w:val="00CF7A61"/>
    <w:rsid w:val="00D33A4E"/>
    <w:rsid w:val="00D5013F"/>
    <w:rsid w:val="00D6614C"/>
    <w:rsid w:val="00D70DEE"/>
    <w:rsid w:val="00D711E1"/>
    <w:rsid w:val="00D77A23"/>
    <w:rsid w:val="00D77FDB"/>
    <w:rsid w:val="00D852E8"/>
    <w:rsid w:val="00D85739"/>
    <w:rsid w:val="00DA13EA"/>
    <w:rsid w:val="00DA4596"/>
    <w:rsid w:val="00DD3902"/>
    <w:rsid w:val="00DF0E2D"/>
    <w:rsid w:val="00DF4009"/>
    <w:rsid w:val="00DF5B78"/>
    <w:rsid w:val="00E12EF7"/>
    <w:rsid w:val="00E134A7"/>
    <w:rsid w:val="00E147FF"/>
    <w:rsid w:val="00E15499"/>
    <w:rsid w:val="00E2797B"/>
    <w:rsid w:val="00E338AC"/>
    <w:rsid w:val="00E60A6A"/>
    <w:rsid w:val="00E85810"/>
    <w:rsid w:val="00E902A5"/>
    <w:rsid w:val="00E93BB5"/>
    <w:rsid w:val="00E94B0C"/>
    <w:rsid w:val="00EB38CD"/>
    <w:rsid w:val="00EB67D1"/>
    <w:rsid w:val="00EC20C8"/>
    <w:rsid w:val="00EC3BA8"/>
    <w:rsid w:val="00ED3BD2"/>
    <w:rsid w:val="00EE67A7"/>
    <w:rsid w:val="00F0176A"/>
    <w:rsid w:val="00F02DC7"/>
    <w:rsid w:val="00F13B9A"/>
    <w:rsid w:val="00F37BAC"/>
    <w:rsid w:val="00FB2824"/>
    <w:rsid w:val="00FB56C6"/>
    <w:rsid w:val="00FE48D6"/>
    <w:rsid w:val="00FF55C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Textoembloco">
    <w:name w:val="Block Text"/>
    <w:basedOn w:val="Normal"/>
    <w:rsid w:val="00296C8F"/>
    <w:pPr>
      <w:ind w:left="3960" w:right="278" w:firstLine="996"/>
      <w:jc w:val="both"/>
    </w:pPr>
    <w:rPr>
      <w:b/>
      <w:i/>
      <w:sz w:val="24"/>
      <w:szCs w:val="24"/>
    </w:rPr>
  </w:style>
  <w:style w:type="paragraph" w:styleId="SemEspaamento">
    <w:name w:val="No Spacing"/>
    <w:uiPriority w:val="1"/>
    <w:qFormat/>
    <w:rsid w:val="003E30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13</cp:revision>
  <cp:lastPrinted>2021-12-06T21:24:00Z</cp:lastPrinted>
  <dcterms:created xsi:type="dcterms:W3CDTF">2022-03-02T14:38:00Z</dcterms:created>
  <dcterms:modified xsi:type="dcterms:W3CDTF">2022-03-14T18:05:00Z</dcterms:modified>
</cp:coreProperties>
</file>