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02" w:rsidRDefault="00D86602" w:rsidP="000B24B6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/>
          <w:bCs/>
          <w:iCs/>
          <w:sz w:val="24"/>
          <w:szCs w:val="24"/>
          <w:lang w:eastAsia="pt-BR"/>
        </w:rPr>
      </w:pPr>
    </w:p>
    <w:p w:rsidR="000B24B6" w:rsidRDefault="0069101C" w:rsidP="000B24B6">
      <w:pPr>
        <w:tabs>
          <w:tab w:val="left" w:pos="2242"/>
        </w:tabs>
        <w:spacing w:before="100" w:beforeAutospacing="1" w:after="100" w:afterAutospacing="1"/>
        <w:outlineLvl w:val="1"/>
        <w:rPr>
          <w:rFonts w:eastAsia="Times New Roman" w:cs="Calibri"/>
          <w:bCs/>
          <w:iCs/>
          <w:sz w:val="24"/>
          <w:szCs w:val="24"/>
          <w:lang w:eastAsia="pt-BR"/>
        </w:rPr>
      </w:pP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OF. Nº</w:t>
      </w:r>
      <w:proofErr w:type="gramStart"/>
      <w:r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r w:rsidR="00524C72"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 </w:t>
      </w:r>
      <w:proofErr w:type="gramEnd"/>
      <w:r w:rsidR="00333877">
        <w:rPr>
          <w:rFonts w:eastAsia="Times New Roman" w:cs="Calibri"/>
          <w:b/>
          <w:bCs/>
          <w:iCs/>
          <w:sz w:val="24"/>
          <w:szCs w:val="24"/>
          <w:lang w:eastAsia="pt-BR"/>
        </w:rPr>
        <w:t>4</w:t>
      </w:r>
      <w:bookmarkStart w:id="0" w:name="_GoBack"/>
      <w:bookmarkEnd w:id="0"/>
      <w:r>
        <w:rPr>
          <w:rFonts w:eastAsia="Times New Roman" w:cs="Calibri"/>
          <w:b/>
          <w:bCs/>
          <w:iCs/>
          <w:sz w:val="24"/>
          <w:szCs w:val="24"/>
          <w:lang w:eastAsia="pt-BR"/>
        </w:rPr>
        <w:t>/202</w:t>
      </w:r>
      <w:r w:rsidR="00524C72">
        <w:rPr>
          <w:rFonts w:eastAsia="Times New Roman" w:cs="Calibri"/>
          <w:b/>
          <w:bCs/>
          <w:iCs/>
          <w:sz w:val="24"/>
          <w:szCs w:val="24"/>
          <w:lang w:eastAsia="pt-BR"/>
        </w:rPr>
        <w:t>6</w:t>
      </w:r>
      <w:r>
        <w:rPr>
          <w:rFonts w:eastAsia="Times New Roman" w:cs="Calibri"/>
          <w:b/>
          <w:bCs/>
          <w:iCs/>
          <w:sz w:val="24"/>
          <w:szCs w:val="24"/>
          <w:lang w:eastAsia="pt-BR"/>
        </w:rPr>
        <w:t xml:space="preserve">/CM                                                    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Louveira,</w:t>
      </w:r>
      <w:r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="00524C72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de </w:t>
      </w:r>
      <w:r w:rsidR="00524C72">
        <w:rPr>
          <w:rFonts w:eastAsia="Times New Roman" w:cs="Calibri"/>
          <w:bCs/>
          <w:iCs/>
          <w:sz w:val="24"/>
          <w:szCs w:val="24"/>
          <w:lang w:eastAsia="pt-BR"/>
        </w:rPr>
        <w:t>fevereiro</w:t>
      </w:r>
      <w:r>
        <w:rPr>
          <w:rFonts w:eastAsia="Times New Roman" w:cs="Calibri"/>
          <w:bCs/>
          <w:iCs/>
          <w:sz w:val="24"/>
          <w:szCs w:val="24"/>
          <w:lang w:eastAsia="pt-BR"/>
        </w:rPr>
        <w:t xml:space="preserve"> 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 xml:space="preserve"> de 202</w:t>
      </w:r>
      <w:r w:rsidR="00524C72">
        <w:rPr>
          <w:rFonts w:eastAsia="Times New Roman" w:cs="Calibri"/>
          <w:bCs/>
          <w:iCs/>
          <w:sz w:val="24"/>
          <w:szCs w:val="24"/>
          <w:lang w:eastAsia="pt-BR"/>
        </w:rPr>
        <w:t>6</w:t>
      </w:r>
      <w:r w:rsidRPr="00E3446D">
        <w:rPr>
          <w:rFonts w:eastAsia="Times New Roman" w:cs="Calibri"/>
          <w:bCs/>
          <w:iCs/>
          <w:sz w:val="24"/>
          <w:szCs w:val="24"/>
          <w:lang w:eastAsia="pt-BR"/>
        </w:rPr>
        <w:t>.</w:t>
      </w:r>
    </w:p>
    <w:p w:rsidR="000B24B6" w:rsidRDefault="000B24B6" w:rsidP="000B24B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0B24B6" w:rsidRDefault="000B24B6" w:rsidP="000B24B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</w:p>
    <w:p w:rsidR="000B24B6" w:rsidRPr="00E3446D" w:rsidRDefault="0069101C" w:rsidP="000B2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Ao</w:t>
      </w:r>
    </w:p>
    <w:p w:rsidR="000B24B6" w:rsidRPr="00E3446D" w:rsidRDefault="0069101C" w:rsidP="000B24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3446D">
        <w:rPr>
          <w:rFonts w:eastAsia="Times New Roman" w:cs="Calibri"/>
          <w:sz w:val="24"/>
          <w:szCs w:val="24"/>
          <w:lang w:eastAsia="pt-BR"/>
        </w:rPr>
        <w:t>Excelentíssimo Senhor</w:t>
      </w:r>
      <w:r>
        <w:rPr>
          <w:rFonts w:eastAsia="Times New Roman" w:cs="Calibri"/>
          <w:sz w:val="24"/>
          <w:szCs w:val="24"/>
          <w:lang w:eastAsia="pt-BR"/>
        </w:rPr>
        <w:t xml:space="preserve"> </w:t>
      </w:r>
    </w:p>
    <w:p w:rsidR="000B24B6" w:rsidRPr="00E53ABE" w:rsidRDefault="0069101C" w:rsidP="000B24B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PAULO ALBERTO FINAMORE</w:t>
      </w:r>
    </w:p>
    <w:p w:rsidR="000B24B6" w:rsidRDefault="0069101C" w:rsidP="000B24B6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t-BR"/>
        </w:rPr>
      </w:pPr>
      <w:r>
        <w:rPr>
          <w:rFonts w:eastAsia="Times New Roman" w:cs="Calibri"/>
          <w:sz w:val="24"/>
          <w:szCs w:val="24"/>
          <w:lang w:eastAsia="pt-BR"/>
        </w:rPr>
        <w:t>Prefeito de Louveira/SP</w:t>
      </w:r>
    </w:p>
    <w:p w:rsidR="00554FC2" w:rsidRDefault="00554FC2" w:rsidP="00554FC2">
      <w:pPr>
        <w:pStyle w:val="NormalWeb"/>
        <w:spacing w:before="285" w:beforeAutospacing="0" w:after="0" w:afterAutospacing="0"/>
        <w:ind w:left="850" w:right="850"/>
        <w:jc w:val="right"/>
        <w:rPr>
          <w:rFonts w:asciiTheme="minorHAnsi" w:hAnsiTheme="minorHAnsi" w:cstheme="minorHAnsi"/>
          <w:color w:val="000000"/>
        </w:rPr>
      </w:pPr>
    </w:p>
    <w:p w:rsidR="00554FC2" w:rsidRPr="00554FC2" w:rsidRDefault="0069101C" w:rsidP="00554FC2">
      <w:pPr>
        <w:pStyle w:val="NormalWeb"/>
        <w:spacing w:before="285" w:beforeAutospacing="0" w:after="0" w:afterAutospacing="0"/>
        <w:ind w:left="142" w:right="-143"/>
        <w:jc w:val="both"/>
        <w:rPr>
          <w:rFonts w:asciiTheme="minorHAnsi" w:hAnsiTheme="minorHAnsi" w:cstheme="minorHAnsi"/>
        </w:rPr>
      </w:pPr>
      <w:r w:rsidRPr="00554FC2">
        <w:rPr>
          <w:rFonts w:asciiTheme="minorHAnsi" w:hAnsiTheme="minorHAnsi" w:cstheme="minorHAnsi"/>
          <w:color w:val="000000"/>
        </w:rPr>
        <w:t>Assunto</w:t>
      </w:r>
      <w:r w:rsidRPr="00554FC2">
        <w:rPr>
          <w:rFonts w:asciiTheme="minorHAnsi" w:hAnsiTheme="minorHAnsi" w:cstheme="minorHAnsi"/>
          <w:b/>
          <w:bCs/>
          <w:color w:val="000000"/>
        </w:rPr>
        <w:t>: Audiência Pública para Apresentação das Metas Fiscais</w:t>
      </w:r>
      <w:r w:rsidR="000B24B6">
        <w:rPr>
          <w:rFonts w:asciiTheme="minorHAnsi" w:hAnsiTheme="minorHAnsi" w:cstheme="minorHAnsi"/>
          <w:b/>
          <w:bCs/>
          <w:color w:val="000000"/>
        </w:rPr>
        <w:t xml:space="preserve"> do município</w:t>
      </w:r>
      <w:r w:rsidRPr="00554FC2">
        <w:rPr>
          <w:rFonts w:asciiTheme="minorHAnsi" w:hAnsiTheme="minorHAnsi" w:cstheme="minorHAnsi"/>
          <w:b/>
          <w:bCs/>
          <w:color w:val="000000"/>
        </w:rPr>
        <w:t xml:space="preserve"> – </w:t>
      </w:r>
      <w:r w:rsidR="00524C72">
        <w:rPr>
          <w:rFonts w:asciiTheme="minorHAnsi" w:hAnsiTheme="minorHAnsi" w:cstheme="minorHAnsi"/>
          <w:b/>
          <w:bCs/>
          <w:color w:val="000000"/>
        </w:rPr>
        <w:t>3</w:t>
      </w:r>
      <w:r w:rsidRPr="00554FC2">
        <w:rPr>
          <w:rFonts w:asciiTheme="minorHAnsi" w:hAnsiTheme="minorHAnsi" w:cstheme="minorHAnsi"/>
          <w:b/>
          <w:bCs/>
          <w:color w:val="000000"/>
        </w:rPr>
        <w:t>º Quadrimestre</w:t>
      </w:r>
      <w:r>
        <w:rPr>
          <w:rFonts w:asciiTheme="minorHAnsi" w:hAnsiTheme="minorHAnsi" w:cstheme="minorHAnsi"/>
          <w:b/>
          <w:bCs/>
          <w:color w:val="000000"/>
        </w:rPr>
        <w:t xml:space="preserve"> de 202</w:t>
      </w:r>
      <w:r w:rsidR="000B24B6">
        <w:rPr>
          <w:rFonts w:asciiTheme="minorHAnsi" w:hAnsiTheme="minorHAnsi" w:cstheme="minorHAnsi"/>
          <w:b/>
          <w:bCs/>
          <w:color w:val="000000"/>
        </w:rPr>
        <w:t>5</w:t>
      </w:r>
      <w:r>
        <w:rPr>
          <w:rFonts w:asciiTheme="minorHAnsi" w:hAnsiTheme="minorHAnsi" w:cstheme="minorHAnsi"/>
          <w:b/>
          <w:bCs/>
          <w:color w:val="000000"/>
        </w:rPr>
        <w:t>.</w:t>
      </w:r>
    </w:p>
    <w:p w:rsidR="00554FC2" w:rsidRDefault="00554FC2" w:rsidP="00554FC2">
      <w:pPr>
        <w:pStyle w:val="NormalWeb"/>
        <w:spacing w:before="285" w:beforeAutospacing="0" w:after="0" w:afterAutospacing="0"/>
        <w:ind w:left="2767" w:right="845"/>
        <w:jc w:val="both"/>
        <w:rPr>
          <w:rFonts w:asciiTheme="minorHAnsi" w:hAnsiTheme="minorHAnsi" w:cstheme="minorHAnsi"/>
          <w:color w:val="000000"/>
        </w:rPr>
      </w:pPr>
    </w:p>
    <w:p w:rsidR="00554FC2" w:rsidRPr="00554FC2" w:rsidRDefault="0069101C" w:rsidP="00C04017">
      <w:pPr>
        <w:pStyle w:val="NormalWeb"/>
        <w:spacing w:before="285" w:beforeAutospacing="0" w:after="0" w:afterAutospacing="0"/>
        <w:ind w:left="142" w:right="-1" w:firstLine="1134"/>
        <w:jc w:val="both"/>
        <w:rPr>
          <w:rFonts w:asciiTheme="minorHAnsi" w:hAnsiTheme="minorHAnsi" w:cstheme="minorHAnsi"/>
        </w:rPr>
      </w:pPr>
      <w:r w:rsidRPr="00554FC2">
        <w:rPr>
          <w:rFonts w:asciiTheme="minorHAnsi" w:hAnsiTheme="minorHAnsi" w:cstheme="minorHAnsi"/>
          <w:color w:val="000000"/>
        </w:rPr>
        <w:t xml:space="preserve">Venho solicitar a gentileza de </w:t>
      </w:r>
      <w:r w:rsidRPr="00554FC2">
        <w:rPr>
          <w:rFonts w:asciiTheme="minorHAnsi" w:hAnsiTheme="minorHAnsi" w:cstheme="minorHAnsi"/>
          <w:i/>
          <w:iCs/>
          <w:color w:val="000000"/>
        </w:rPr>
        <w:t>Vossa Excelência,</w:t>
      </w:r>
      <w:r w:rsidRPr="00554FC2">
        <w:rPr>
          <w:rFonts w:asciiTheme="minorHAnsi" w:hAnsiTheme="minorHAnsi" w:cstheme="minorHAnsi"/>
          <w:color w:val="000000"/>
        </w:rPr>
        <w:t xml:space="preserve"> de acordo com o art. 34,</w:t>
      </w:r>
      <w:r>
        <w:rPr>
          <w:rFonts w:asciiTheme="minorHAnsi" w:hAnsiTheme="minorHAnsi" w:cstheme="minorHAnsi"/>
          <w:color w:val="000000"/>
        </w:rPr>
        <w:t xml:space="preserve"> </w:t>
      </w:r>
      <w:r w:rsidRPr="00554FC2">
        <w:rPr>
          <w:rFonts w:asciiTheme="minorHAnsi" w:hAnsiTheme="minorHAnsi" w:cstheme="minorHAnsi"/>
          <w:color w:val="000000"/>
        </w:rPr>
        <w:t>inciso X, da Lei Orgânica, se dê ciência a Senhor</w:t>
      </w:r>
      <w:r w:rsidR="000B24B6">
        <w:rPr>
          <w:rFonts w:asciiTheme="minorHAnsi" w:hAnsiTheme="minorHAnsi" w:cstheme="minorHAnsi"/>
          <w:color w:val="000000"/>
        </w:rPr>
        <w:t>a</w:t>
      </w:r>
      <w:r w:rsidRPr="00554FC2">
        <w:rPr>
          <w:rFonts w:asciiTheme="minorHAnsi" w:hAnsiTheme="minorHAnsi" w:cstheme="minorHAnsi"/>
          <w:color w:val="000000"/>
        </w:rPr>
        <w:t xml:space="preserve"> Secretári</w:t>
      </w:r>
      <w:r w:rsidR="000B24B6">
        <w:rPr>
          <w:rFonts w:asciiTheme="minorHAnsi" w:hAnsiTheme="minorHAnsi" w:cstheme="minorHAnsi"/>
          <w:color w:val="000000"/>
        </w:rPr>
        <w:t>a</w:t>
      </w:r>
      <w:r w:rsidRPr="00554FC2">
        <w:rPr>
          <w:rFonts w:asciiTheme="minorHAnsi" w:hAnsiTheme="minorHAnsi" w:cstheme="minorHAnsi"/>
          <w:color w:val="000000"/>
        </w:rPr>
        <w:t xml:space="preserve"> de Finanças desta</w:t>
      </w:r>
      <w:r>
        <w:rPr>
          <w:rFonts w:asciiTheme="minorHAnsi" w:hAnsiTheme="minorHAnsi" w:cstheme="minorHAnsi"/>
          <w:color w:val="000000"/>
        </w:rPr>
        <w:t xml:space="preserve"> </w:t>
      </w:r>
      <w:r w:rsidRPr="00554FC2">
        <w:rPr>
          <w:rFonts w:asciiTheme="minorHAnsi" w:hAnsiTheme="minorHAnsi" w:cstheme="minorHAnsi"/>
          <w:color w:val="000000"/>
        </w:rPr>
        <w:t xml:space="preserve">Administração, que esta Casa de Leis está </w:t>
      </w:r>
      <w:r w:rsidRPr="00554FC2">
        <w:rPr>
          <w:rFonts w:asciiTheme="minorHAnsi" w:hAnsiTheme="minorHAnsi" w:cstheme="minorHAnsi"/>
          <w:b/>
          <w:bCs/>
          <w:color w:val="000000"/>
        </w:rPr>
        <w:t>CONVOCANDO-</w:t>
      </w:r>
      <w:r w:rsidR="000B24B6">
        <w:rPr>
          <w:rFonts w:asciiTheme="minorHAnsi" w:hAnsiTheme="minorHAnsi" w:cstheme="minorHAnsi"/>
          <w:b/>
          <w:bCs/>
          <w:color w:val="000000"/>
        </w:rPr>
        <w:t>A</w:t>
      </w:r>
      <w:r w:rsidRPr="00554FC2">
        <w:rPr>
          <w:rFonts w:asciiTheme="minorHAnsi" w:hAnsiTheme="minorHAnsi" w:cstheme="minorHAnsi"/>
          <w:color w:val="000000"/>
        </w:rPr>
        <w:t xml:space="preserve"> a comparecer no dia </w:t>
      </w:r>
      <w:r w:rsidR="00524C72">
        <w:rPr>
          <w:rFonts w:asciiTheme="minorHAnsi" w:hAnsiTheme="minorHAnsi" w:cstheme="minorHAnsi"/>
          <w:b/>
          <w:bCs/>
          <w:color w:val="000000"/>
          <w:u w:val="single"/>
        </w:rPr>
        <w:t>26</w:t>
      </w:r>
      <w:r w:rsidRPr="00554FC2">
        <w:rPr>
          <w:rFonts w:asciiTheme="minorHAnsi" w:hAnsiTheme="minorHAnsi" w:cstheme="minorHAnsi"/>
          <w:b/>
          <w:bCs/>
          <w:color w:val="000000"/>
          <w:u w:val="single"/>
        </w:rPr>
        <w:t xml:space="preserve"> de</w:t>
      </w:r>
      <w:r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524C72">
        <w:rPr>
          <w:rFonts w:asciiTheme="minorHAnsi" w:hAnsiTheme="minorHAnsi" w:cstheme="minorHAnsi"/>
          <w:b/>
          <w:bCs/>
          <w:color w:val="000000"/>
          <w:u w:val="single"/>
        </w:rPr>
        <w:t>fevereiro</w:t>
      </w:r>
      <w:r w:rsidRPr="00554FC2">
        <w:rPr>
          <w:rFonts w:asciiTheme="minorHAnsi" w:hAnsiTheme="minorHAnsi" w:cstheme="minorHAnsi"/>
          <w:b/>
          <w:bCs/>
          <w:color w:val="000000"/>
          <w:u w:val="single"/>
        </w:rPr>
        <w:t xml:space="preserve"> de 202</w:t>
      </w:r>
      <w:r w:rsidR="00524C72">
        <w:rPr>
          <w:rFonts w:asciiTheme="minorHAnsi" w:hAnsiTheme="minorHAnsi" w:cstheme="minorHAnsi"/>
          <w:b/>
          <w:bCs/>
          <w:color w:val="000000"/>
          <w:u w:val="single"/>
        </w:rPr>
        <w:t>6</w:t>
      </w:r>
      <w:r w:rsidRPr="00554FC2">
        <w:rPr>
          <w:rFonts w:asciiTheme="minorHAnsi" w:hAnsiTheme="minorHAnsi" w:cstheme="minorHAnsi"/>
          <w:b/>
          <w:bCs/>
          <w:color w:val="000000"/>
          <w:u w:val="single"/>
        </w:rPr>
        <w:t>, às 1</w:t>
      </w:r>
      <w:r w:rsidR="00D86602">
        <w:rPr>
          <w:rFonts w:asciiTheme="minorHAnsi" w:hAnsiTheme="minorHAnsi" w:cstheme="minorHAnsi"/>
          <w:b/>
          <w:bCs/>
          <w:color w:val="000000"/>
          <w:u w:val="single"/>
        </w:rPr>
        <w:t>8</w:t>
      </w:r>
      <w:r w:rsidRPr="00554FC2">
        <w:rPr>
          <w:rFonts w:asciiTheme="minorHAnsi" w:hAnsiTheme="minorHAnsi" w:cstheme="minorHAnsi"/>
          <w:b/>
          <w:bCs/>
          <w:color w:val="000000"/>
          <w:u w:val="single"/>
        </w:rPr>
        <w:t>h</w:t>
      </w:r>
      <w:r w:rsidR="00524C72">
        <w:rPr>
          <w:rFonts w:asciiTheme="minorHAnsi" w:hAnsiTheme="minorHAnsi" w:cstheme="minorHAnsi"/>
          <w:b/>
          <w:bCs/>
          <w:color w:val="000000"/>
          <w:u w:val="single"/>
        </w:rPr>
        <w:t>30min</w:t>
      </w:r>
      <w:r w:rsidRPr="00554FC2">
        <w:rPr>
          <w:rFonts w:asciiTheme="minorHAnsi" w:hAnsiTheme="minorHAnsi" w:cstheme="minorHAnsi"/>
          <w:color w:val="000000"/>
          <w:u w:val="single"/>
        </w:rPr>
        <w:t>,</w:t>
      </w:r>
      <w:r w:rsidRPr="00554FC2">
        <w:rPr>
          <w:rFonts w:asciiTheme="minorHAnsi" w:hAnsiTheme="minorHAnsi" w:cstheme="minorHAnsi"/>
          <w:color w:val="000000"/>
        </w:rPr>
        <w:t xml:space="preserve"> nesta Edilidade, para participar da </w:t>
      </w:r>
      <w:r w:rsidRPr="00554FC2">
        <w:rPr>
          <w:rFonts w:asciiTheme="minorHAnsi" w:hAnsiTheme="minorHAnsi" w:cstheme="minorHAnsi"/>
          <w:b/>
          <w:bCs/>
          <w:color w:val="000000"/>
        </w:rPr>
        <w:t>Audiência Pública</w:t>
      </w:r>
      <w:r w:rsidRPr="00554FC2">
        <w:rPr>
          <w:rFonts w:asciiTheme="minorHAnsi" w:hAnsiTheme="minorHAnsi" w:cstheme="minorHAnsi"/>
          <w:color w:val="000000"/>
        </w:rPr>
        <w:t>,</w:t>
      </w:r>
      <w:r>
        <w:rPr>
          <w:rFonts w:asciiTheme="minorHAnsi" w:hAnsiTheme="minorHAnsi" w:cstheme="minorHAnsi"/>
          <w:color w:val="000000"/>
        </w:rPr>
        <w:t xml:space="preserve"> </w:t>
      </w:r>
      <w:r w:rsidRPr="00554FC2">
        <w:rPr>
          <w:rFonts w:asciiTheme="minorHAnsi" w:hAnsiTheme="minorHAnsi" w:cstheme="minorHAnsi"/>
          <w:color w:val="000000"/>
        </w:rPr>
        <w:t>oportunidade em que a Prefeitura demonstrará e avaliará o cumprimento das Metas Fiscais</w:t>
      </w:r>
      <w:r>
        <w:rPr>
          <w:rFonts w:asciiTheme="minorHAnsi" w:hAnsiTheme="minorHAnsi" w:cstheme="minorHAnsi"/>
          <w:color w:val="000000"/>
        </w:rPr>
        <w:t xml:space="preserve"> </w:t>
      </w:r>
      <w:r w:rsidRPr="00554FC2">
        <w:rPr>
          <w:rFonts w:asciiTheme="minorHAnsi" w:hAnsiTheme="minorHAnsi" w:cstheme="minorHAnsi"/>
          <w:color w:val="000000"/>
        </w:rPr>
        <w:t xml:space="preserve">do Município – </w:t>
      </w:r>
      <w:r w:rsidR="00524C72">
        <w:rPr>
          <w:rFonts w:asciiTheme="minorHAnsi" w:hAnsiTheme="minorHAnsi" w:cstheme="minorHAnsi"/>
          <w:b/>
          <w:color w:val="000000"/>
        </w:rPr>
        <w:t>3</w:t>
      </w:r>
      <w:r w:rsidRPr="00554FC2">
        <w:rPr>
          <w:rFonts w:asciiTheme="minorHAnsi" w:hAnsiTheme="minorHAnsi" w:cstheme="minorHAnsi"/>
          <w:b/>
          <w:bCs/>
          <w:color w:val="000000"/>
        </w:rPr>
        <w:t>º quadrimestre de 202</w:t>
      </w:r>
      <w:r w:rsidR="000B24B6">
        <w:rPr>
          <w:rFonts w:asciiTheme="minorHAnsi" w:hAnsiTheme="minorHAnsi" w:cstheme="minorHAnsi"/>
          <w:b/>
          <w:bCs/>
          <w:color w:val="000000"/>
        </w:rPr>
        <w:t>5</w:t>
      </w:r>
      <w:r w:rsidRPr="00554FC2">
        <w:rPr>
          <w:rFonts w:asciiTheme="minorHAnsi" w:hAnsiTheme="minorHAnsi" w:cstheme="minorHAnsi"/>
          <w:color w:val="000000"/>
        </w:rPr>
        <w:t>, junto à Comiss</w:t>
      </w:r>
      <w:r w:rsidRPr="00554FC2">
        <w:rPr>
          <w:rFonts w:asciiTheme="minorHAnsi" w:hAnsiTheme="minorHAnsi" w:cstheme="minorHAnsi"/>
          <w:color w:val="000000"/>
        </w:rPr>
        <w:t>ão Permanente de Finanças e</w:t>
      </w:r>
      <w:r>
        <w:rPr>
          <w:rFonts w:asciiTheme="minorHAnsi" w:hAnsiTheme="minorHAnsi" w:cstheme="minorHAnsi"/>
          <w:color w:val="000000"/>
        </w:rPr>
        <w:t xml:space="preserve"> </w:t>
      </w:r>
      <w:r w:rsidRPr="00554FC2">
        <w:rPr>
          <w:rFonts w:asciiTheme="minorHAnsi" w:hAnsiTheme="minorHAnsi" w:cstheme="minorHAnsi"/>
          <w:color w:val="000000"/>
        </w:rPr>
        <w:t>Orçamento, conforme preceitua o § 4º, do art. 9º, da Lei de Responsabilidade Fiscal (Lei</w:t>
      </w:r>
      <w:r>
        <w:rPr>
          <w:rFonts w:asciiTheme="minorHAnsi" w:hAnsiTheme="minorHAnsi" w:cstheme="minorHAnsi"/>
          <w:color w:val="000000"/>
        </w:rPr>
        <w:t xml:space="preserve"> </w:t>
      </w:r>
      <w:r w:rsidRPr="00554FC2">
        <w:rPr>
          <w:rFonts w:asciiTheme="minorHAnsi" w:hAnsiTheme="minorHAnsi" w:cstheme="minorHAnsi"/>
          <w:color w:val="000000"/>
        </w:rPr>
        <w:t>Complementar nº 101/00).</w:t>
      </w:r>
    </w:p>
    <w:p w:rsidR="00554FC2" w:rsidRDefault="0069101C" w:rsidP="00554FC2">
      <w:pPr>
        <w:pStyle w:val="NormalWeb"/>
        <w:spacing w:before="291" w:beforeAutospacing="0" w:after="0" w:afterAutospacing="0"/>
        <w:ind w:right="-1" w:firstLine="1134"/>
        <w:jc w:val="both"/>
        <w:rPr>
          <w:rFonts w:asciiTheme="minorHAnsi" w:hAnsiTheme="minorHAnsi" w:cstheme="minorHAnsi"/>
          <w:color w:val="000000"/>
        </w:rPr>
      </w:pPr>
      <w:r w:rsidRPr="00554FC2">
        <w:rPr>
          <w:rFonts w:asciiTheme="minorHAnsi" w:hAnsiTheme="minorHAnsi" w:cstheme="minorHAnsi"/>
          <w:color w:val="000000"/>
        </w:rPr>
        <w:t xml:space="preserve">Nesta oportunidade aproveito o ensejo para </w:t>
      </w:r>
      <w:r w:rsidRPr="00554FC2">
        <w:rPr>
          <w:rFonts w:asciiTheme="minorHAnsi" w:hAnsiTheme="minorHAnsi" w:cstheme="minorHAnsi"/>
          <w:b/>
          <w:bCs/>
          <w:color w:val="000000"/>
        </w:rPr>
        <w:t xml:space="preserve">convidar </w:t>
      </w:r>
      <w:r w:rsidRPr="00554FC2">
        <w:rPr>
          <w:rFonts w:asciiTheme="minorHAnsi" w:hAnsiTheme="minorHAnsi" w:cstheme="minorHAnsi"/>
          <w:i/>
          <w:iCs/>
          <w:color w:val="000000"/>
        </w:rPr>
        <w:t>Vossa Excelência,</w:t>
      </w:r>
      <w:r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0B24B6">
        <w:rPr>
          <w:rFonts w:asciiTheme="minorHAnsi" w:hAnsiTheme="minorHAnsi" w:cstheme="minorHAnsi"/>
          <w:i/>
          <w:iCs/>
          <w:color w:val="000000"/>
        </w:rPr>
        <w:t xml:space="preserve">a </w:t>
      </w:r>
      <w:r w:rsidRPr="00554FC2">
        <w:rPr>
          <w:rFonts w:asciiTheme="minorHAnsi" w:hAnsiTheme="minorHAnsi" w:cstheme="minorHAnsi"/>
          <w:i/>
          <w:iCs/>
          <w:color w:val="000000"/>
        </w:rPr>
        <w:t>Vice-Prefeit</w:t>
      </w:r>
      <w:r w:rsidR="00922AF0">
        <w:rPr>
          <w:rFonts w:asciiTheme="minorHAnsi" w:hAnsiTheme="minorHAnsi" w:cstheme="minorHAnsi"/>
          <w:i/>
          <w:iCs/>
          <w:color w:val="000000"/>
        </w:rPr>
        <w:t>a</w:t>
      </w:r>
      <w:r w:rsidRPr="00554FC2">
        <w:rPr>
          <w:rFonts w:asciiTheme="minorHAnsi" w:hAnsiTheme="minorHAnsi" w:cstheme="minorHAnsi"/>
          <w:i/>
          <w:iCs/>
          <w:color w:val="000000"/>
        </w:rPr>
        <w:t xml:space="preserve"> e demais Secretários da Administração</w:t>
      </w:r>
      <w:r w:rsidRPr="00554FC2">
        <w:rPr>
          <w:rFonts w:asciiTheme="minorHAnsi" w:hAnsiTheme="minorHAnsi" w:cstheme="minorHAnsi"/>
          <w:color w:val="000000"/>
        </w:rPr>
        <w:t xml:space="preserve"> para participar da referida Audiência</w:t>
      </w:r>
      <w:r>
        <w:rPr>
          <w:rFonts w:asciiTheme="minorHAnsi" w:hAnsiTheme="minorHAnsi" w:cstheme="minorHAnsi"/>
          <w:color w:val="000000"/>
        </w:rPr>
        <w:t xml:space="preserve"> </w:t>
      </w:r>
      <w:r w:rsidRPr="00554FC2">
        <w:rPr>
          <w:rFonts w:asciiTheme="minorHAnsi" w:hAnsiTheme="minorHAnsi" w:cstheme="minorHAnsi"/>
          <w:color w:val="000000"/>
        </w:rPr>
        <w:t>Pública.</w:t>
      </w:r>
    </w:p>
    <w:p w:rsidR="00554FC2" w:rsidRDefault="0069101C" w:rsidP="00554FC2">
      <w:pPr>
        <w:pStyle w:val="NormalWeb"/>
        <w:spacing w:before="291" w:beforeAutospacing="0" w:after="0" w:afterAutospacing="0"/>
        <w:ind w:right="-1" w:firstLine="113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Atenciosamente,</w:t>
      </w:r>
    </w:p>
    <w:p w:rsidR="00554FC2" w:rsidRDefault="00554FC2" w:rsidP="00554FC2">
      <w:pPr>
        <w:pStyle w:val="NormalWeb"/>
        <w:spacing w:before="291" w:beforeAutospacing="0" w:after="0" w:afterAutospacing="0"/>
        <w:ind w:right="-1" w:firstLine="1134"/>
        <w:jc w:val="both"/>
        <w:rPr>
          <w:rFonts w:asciiTheme="minorHAnsi" w:hAnsiTheme="minorHAnsi" w:cstheme="minorHAnsi"/>
          <w:color w:val="000000"/>
        </w:rPr>
      </w:pPr>
    </w:p>
    <w:p w:rsidR="00D86602" w:rsidRDefault="00D86602" w:rsidP="00554FC2">
      <w:pPr>
        <w:pStyle w:val="NormalWeb"/>
        <w:spacing w:before="291" w:beforeAutospacing="0" w:after="0" w:afterAutospacing="0"/>
        <w:ind w:right="-1" w:firstLine="1134"/>
        <w:jc w:val="both"/>
        <w:rPr>
          <w:rFonts w:asciiTheme="minorHAnsi" w:hAnsiTheme="minorHAnsi" w:cstheme="minorHAnsi"/>
          <w:color w:val="000000"/>
        </w:rPr>
      </w:pPr>
    </w:p>
    <w:p w:rsidR="00D86602" w:rsidRDefault="00D86602" w:rsidP="00554FC2">
      <w:pPr>
        <w:pStyle w:val="NormalWeb"/>
        <w:spacing w:before="291" w:beforeAutospacing="0" w:after="0" w:afterAutospacing="0"/>
        <w:ind w:right="-1" w:firstLine="1134"/>
        <w:jc w:val="both"/>
        <w:rPr>
          <w:rFonts w:asciiTheme="minorHAnsi" w:hAnsiTheme="minorHAnsi" w:cstheme="minorHAnsi"/>
          <w:color w:val="000000"/>
        </w:rPr>
      </w:pPr>
    </w:p>
    <w:p w:rsidR="00554FC2" w:rsidRDefault="00554FC2" w:rsidP="00554FC2">
      <w:pPr>
        <w:pStyle w:val="NormalWeb"/>
        <w:spacing w:before="0" w:beforeAutospacing="0" w:after="0" w:afterAutospacing="0"/>
        <w:ind w:firstLine="1134"/>
        <w:jc w:val="both"/>
        <w:rPr>
          <w:rFonts w:asciiTheme="minorHAnsi" w:hAnsiTheme="minorHAnsi" w:cstheme="minorHAnsi"/>
          <w:color w:val="000000"/>
        </w:rPr>
      </w:pPr>
    </w:p>
    <w:p w:rsidR="00554FC2" w:rsidRDefault="0069101C" w:rsidP="00554FC2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  <w:b/>
          <w:i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ANTÔNIO CARLOS RODRIGUES DE SOUZA</w:t>
      </w:r>
    </w:p>
    <w:p w:rsidR="00554FC2" w:rsidRPr="00554FC2" w:rsidRDefault="0069101C" w:rsidP="00554FC2">
      <w:pPr>
        <w:pStyle w:val="NormalWeb"/>
        <w:spacing w:before="0" w:beforeAutospacing="0" w:after="0" w:afterAutospacing="0"/>
        <w:ind w:firstLine="1134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Presidente</w:t>
      </w:r>
    </w:p>
    <w:sectPr w:rsidR="00554FC2" w:rsidRPr="00554FC2" w:rsidSect="008E64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1C" w:rsidRDefault="0069101C">
      <w:pPr>
        <w:spacing w:after="0" w:line="240" w:lineRule="auto"/>
      </w:pPr>
      <w:r>
        <w:separator/>
      </w:r>
    </w:p>
  </w:endnote>
  <w:endnote w:type="continuationSeparator" w:id="0">
    <w:p w:rsidR="0069101C" w:rsidRDefault="00691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1C" w:rsidRDefault="0069101C">
      <w:pPr>
        <w:spacing w:after="0" w:line="240" w:lineRule="auto"/>
      </w:pPr>
      <w:r>
        <w:separator/>
      </w:r>
    </w:p>
  </w:footnote>
  <w:footnote w:type="continuationSeparator" w:id="0">
    <w:p w:rsidR="0069101C" w:rsidRDefault="00691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4B6" w:rsidRDefault="0069101C" w:rsidP="000B24B6">
    <w:pPr>
      <w:pStyle w:val="Cabealho"/>
      <w:tabs>
        <w:tab w:val="left" w:pos="255"/>
        <w:tab w:val="left" w:pos="420"/>
        <w:tab w:val="center" w:pos="4703"/>
      </w:tabs>
      <w:rPr>
        <w:b/>
        <w:sz w:val="40"/>
        <w:szCs w:val="40"/>
      </w:rPr>
    </w:pPr>
    <w:r>
      <w:rPr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-514985</wp:posOffset>
          </wp:positionH>
          <wp:positionV relativeFrom="margin">
            <wp:posOffset>-810260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542876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>
      <w:rPr>
        <w:b/>
        <w:sz w:val="40"/>
        <w:szCs w:val="40"/>
      </w:rPr>
      <w:tab/>
      <w:t xml:space="preserve">   </w:t>
    </w:r>
    <w:r w:rsidRPr="00B4339E">
      <w:rPr>
        <w:b/>
        <w:sz w:val="40"/>
        <w:szCs w:val="40"/>
      </w:rPr>
      <w:t xml:space="preserve">CÂMARA  MUNICIPAL  DE  </w:t>
    </w:r>
    <w:r w:rsidRPr="00B4339E">
      <w:rPr>
        <w:b/>
        <w:sz w:val="40"/>
        <w:szCs w:val="40"/>
      </w:rPr>
      <w:t>LOUVEIRA</w:t>
    </w:r>
  </w:p>
  <w:p w:rsidR="000B24B6" w:rsidRPr="00F0176A" w:rsidRDefault="0069101C" w:rsidP="000B24B6">
    <w:pPr>
      <w:pStyle w:val="Cabealho"/>
      <w:rPr>
        <w:b/>
        <w:color w:val="000000"/>
        <w:sz w:val="14"/>
        <w:szCs w:val="14"/>
      </w:rPr>
    </w:pPr>
    <w:r>
      <w:rPr>
        <w:sz w:val="14"/>
        <w:szCs w:val="14"/>
      </w:rPr>
      <w:t xml:space="preserve">            </w:t>
    </w:r>
    <w:r w:rsidRPr="00AD6589">
      <w:rPr>
        <w:rFonts w:cs="Arial"/>
        <w:color w:val="000000"/>
        <w:sz w:val="14"/>
        <w:szCs w:val="14"/>
      </w:rPr>
      <w:t xml:space="preserve">Rua Wagner Luiz Bevilacqua, 35 – Bairro Guembê - CEP: 13290-000 – Louveira –São Paulo  - </w:t>
    </w:r>
    <w:hyperlink r:id="rId2" w:history="1">
      <w:r w:rsidRPr="00B7616D">
        <w:rPr>
          <w:rStyle w:val="Hyperlink"/>
          <w:rFonts w:cs="Arial"/>
          <w:sz w:val="14"/>
          <w:szCs w:val="14"/>
        </w:rPr>
        <w:t>www.louveira.sp.leg.br</w:t>
      </w:r>
    </w:hyperlink>
    <w:r w:rsidRPr="00AD6589">
      <w:rPr>
        <w:b/>
        <w:color w:val="000000"/>
        <w:sz w:val="14"/>
        <w:szCs w:val="14"/>
      </w:rPr>
      <w:t xml:space="preserve"> </w:t>
    </w:r>
    <w:r w:rsidRPr="00AD6589">
      <w:rPr>
        <w:rFonts w:cs="Arial"/>
        <w:color w:val="000000"/>
        <w:sz w:val="14"/>
        <w:szCs w:val="14"/>
      </w:rPr>
      <w:t>- Fone: (19) 3878-9420</w:t>
    </w:r>
  </w:p>
  <w:p w:rsidR="000B24B6" w:rsidRDefault="000B24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C2"/>
    <w:rsid w:val="000B24B6"/>
    <w:rsid w:val="00184E9F"/>
    <w:rsid w:val="00333877"/>
    <w:rsid w:val="00524C72"/>
    <w:rsid w:val="00554FC2"/>
    <w:rsid w:val="005B4121"/>
    <w:rsid w:val="006140C7"/>
    <w:rsid w:val="0069101C"/>
    <w:rsid w:val="007E152C"/>
    <w:rsid w:val="008E64EA"/>
    <w:rsid w:val="009128A6"/>
    <w:rsid w:val="00922AF0"/>
    <w:rsid w:val="009B6E8E"/>
    <w:rsid w:val="00AD6589"/>
    <w:rsid w:val="00B4339E"/>
    <w:rsid w:val="00B7616D"/>
    <w:rsid w:val="00BA78B0"/>
    <w:rsid w:val="00C04017"/>
    <w:rsid w:val="00D86602"/>
    <w:rsid w:val="00E3446D"/>
    <w:rsid w:val="00E53ABE"/>
    <w:rsid w:val="00ED31FE"/>
    <w:rsid w:val="00F0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cdata">
    <w:name w:val="docdata"/>
    <w:aliases w:val="7008,bqiaagaaeyqcaaagiaiaaannfwaabxuxaaaaaaaaaaaaaaaaaaaaaaaaaaaaaaaaaaaaaaaaaaaaaaaaaaaaaaaaaaaaaaaaaaaaaaaaaaaaaaaaaaaaaaaaaaaaaaaaaaaaaaaaaaaaaaaaaaaaaaaaaaaaaaaaaaaaaaaaaaaaaaaaaaaaaaaaaaaaaaaaaaaaaaaaaaaaaaaaaaaaaaaaaaaaaaaaaaaaaaaa,docy,v5"/>
    <w:basedOn w:val="Normal"/>
    <w:rsid w:val="0055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54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24B6"/>
  </w:style>
  <w:style w:type="paragraph" w:styleId="Rodap">
    <w:name w:val="footer"/>
    <w:basedOn w:val="Normal"/>
    <w:link w:val="RodapChar"/>
    <w:uiPriority w:val="99"/>
    <w:semiHidden/>
    <w:unhideWhenUsed/>
    <w:rsid w:val="000B2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24B6"/>
  </w:style>
  <w:style w:type="character" w:styleId="Hyperlink">
    <w:name w:val="Hyperlink"/>
    <w:rsid w:val="000B24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9</cp:revision>
  <cp:lastPrinted>2025-05-07T19:14:00Z</cp:lastPrinted>
  <dcterms:created xsi:type="dcterms:W3CDTF">2024-02-06T16:17:00Z</dcterms:created>
  <dcterms:modified xsi:type="dcterms:W3CDTF">2026-02-06T13:27:00Z</dcterms:modified>
</cp:coreProperties>
</file>