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37" w:rsidRDefault="00186A37" w:rsidP="00FD582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B014F" w:rsidRDefault="00FB014F" w:rsidP="00FB014F">
      <w:pPr>
        <w:pStyle w:val="NormalWeb"/>
        <w:spacing w:before="0" w:beforeAutospacing="0" w:after="180" w:afterAutospacing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AUTOGRAFO DE LEI Nº </w:t>
      </w:r>
      <w:r>
        <w:rPr>
          <w:rFonts w:asciiTheme="minorHAnsi" w:hAnsiTheme="minorHAnsi" w:cstheme="minorHAnsi"/>
          <w:b/>
          <w:u w:val="single"/>
        </w:rPr>
        <w:t>8</w:t>
      </w:r>
      <w:r>
        <w:rPr>
          <w:rFonts w:asciiTheme="minorHAnsi" w:hAnsiTheme="minorHAnsi" w:cstheme="minorHAnsi"/>
          <w:b/>
          <w:u w:val="single"/>
        </w:rPr>
        <w:t>/2026</w:t>
      </w:r>
    </w:p>
    <w:p w:rsidR="00FB014F" w:rsidRDefault="00FB014F" w:rsidP="00FD5822">
      <w:pPr>
        <w:jc w:val="center"/>
        <w:rPr>
          <w:rFonts w:ascii="Calibri" w:hAnsi="Calibri" w:cs="Calibri"/>
          <w:b/>
          <w:sz w:val="24"/>
          <w:szCs w:val="24"/>
        </w:rPr>
      </w:pPr>
    </w:p>
    <w:p w:rsidR="00FB014F" w:rsidRDefault="00FB014F" w:rsidP="00FD5822">
      <w:pPr>
        <w:jc w:val="center"/>
        <w:rPr>
          <w:rFonts w:ascii="Calibri" w:hAnsi="Calibri" w:cs="Calibri"/>
          <w:b/>
          <w:sz w:val="24"/>
          <w:szCs w:val="24"/>
        </w:rPr>
      </w:pPr>
    </w:p>
    <w:p w:rsidR="00FD5822" w:rsidRPr="00FB014F" w:rsidRDefault="00247432" w:rsidP="00FD5822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B014F">
        <w:rPr>
          <w:rFonts w:ascii="Calibri" w:hAnsi="Calibri" w:cs="Calibri"/>
          <w:b/>
          <w:sz w:val="24"/>
          <w:szCs w:val="24"/>
        </w:rPr>
        <w:t>PROJETO DE LEI Nº</w:t>
      </w:r>
      <w:r w:rsidR="003F4BB3" w:rsidRPr="00FB014F">
        <w:rPr>
          <w:rFonts w:ascii="Calibri" w:hAnsi="Calibri" w:cs="Calibri"/>
          <w:b/>
          <w:sz w:val="24"/>
          <w:szCs w:val="24"/>
        </w:rPr>
        <w:t xml:space="preserve"> </w:t>
      </w:r>
      <w:r w:rsidR="003F4BB3" w:rsidRPr="00FB014F">
        <w:rPr>
          <w:rFonts w:ascii="Calibri" w:hAnsi="Calibri" w:cs="Arial"/>
          <w:b/>
          <w:sz w:val="24"/>
          <w:szCs w:val="24"/>
        </w:rPr>
        <w:t>13</w:t>
      </w:r>
      <w:r w:rsidR="00FB014F">
        <w:rPr>
          <w:rFonts w:ascii="Calibri" w:hAnsi="Calibri" w:cs="Arial"/>
          <w:b/>
          <w:sz w:val="24"/>
          <w:szCs w:val="24"/>
        </w:rPr>
        <w:t>/</w:t>
      </w:r>
      <w:r w:rsidR="003F4BB3" w:rsidRPr="00FB014F">
        <w:rPr>
          <w:rFonts w:ascii="Calibri" w:hAnsi="Calibri" w:cs="Arial"/>
          <w:b/>
          <w:sz w:val="24"/>
          <w:szCs w:val="24"/>
        </w:rPr>
        <w:t>2026</w:t>
      </w:r>
    </w:p>
    <w:p w:rsidR="00FD5822" w:rsidRPr="008951FD" w:rsidRDefault="00247432" w:rsidP="00FD5822">
      <w:pPr>
        <w:ind w:left="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F63BAF">
        <w:rPr>
          <w:rFonts w:ascii="Calibri" w:hAnsi="Calibri" w:cs="Calibri"/>
          <w:sz w:val="24"/>
          <w:szCs w:val="24"/>
        </w:rPr>
        <w:t xml:space="preserve">Á A DENOMINAÇÃO DE </w:t>
      </w:r>
      <w:r w:rsidR="006926D7">
        <w:rPr>
          <w:rFonts w:ascii="Calibri" w:hAnsi="Calibri" w:cs="Calibri"/>
          <w:sz w:val="24"/>
          <w:szCs w:val="24"/>
        </w:rPr>
        <w:t>“</w:t>
      </w:r>
      <w:r w:rsidR="006926D7">
        <w:rPr>
          <w:rFonts w:ascii="Calibri" w:hAnsi="Calibri" w:cs="Calibri"/>
          <w:b/>
          <w:sz w:val="24"/>
          <w:szCs w:val="24"/>
        </w:rPr>
        <w:t>AVENIDA</w:t>
      </w:r>
      <w:r w:rsidR="00630768" w:rsidRPr="009830DB">
        <w:rPr>
          <w:rFonts w:ascii="Calibri" w:hAnsi="Calibri" w:cs="Calibri"/>
          <w:b/>
          <w:sz w:val="24"/>
          <w:szCs w:val="24"/>
        </w:rPr>
        <w:t xml:space="preserve"> </w:t>
      </w:r>
      <w:r w:rsidR="006926D7">
        <w:rPr>
          <w:rFonts w:ascii="Calibri" w:hAnsi="Calibri" w:cs="Calibri"/>
          <w:b/>
          <w:sz w:val="24"/>
          <w:szCs w:val="24"/>
        </w:rPr>
        <w:t>ESTHER MARIA DOS SANTOS”</w:t>
      </w:r>
      <w:r w:rsidR="00F63BAF">
        <w:rPr>
          <w:rFonts w:ascii="Calibri" w:hAnsi="Calibri" w:cs="Calibri"/>
          <w:sz w:val="24"/>
          <w:szCs w:val="24"/>
        </w:rPr>
        <w:t xml:space="preserve">, A </w:t>
      </w:r>
      <w:r w:rsidR="00AF7BC3">
        <w:rPr>
          <w:rFonts w:ascii="Calibri" w:hAnsi="Calibri" w:cs="Calibri"/>
          <w:sz w:val="24"/>
          <w:szCs w:val="24"/>
        </w:rPr>
        <w:t>VIA PÚBLICA “</w:t>
      </w:r>
      <w:r w:rsidR="0050354A">
        <w:rPr>
          <w:rFonts w:ascii="Calibri" w:hAnsi="Calibri" w:cs="Calibri"/>
          <w:sz w:val="24"/>
          <w:szCs w:val="24"/>
        </w:rPr>
        <w:t>ESTRADA PAU A PIQUE</w:t>
      </w:r>
      <w:r w:rsidR="00AF7BC3">
        <w:rPr>
          <w:rFonts w:ascii="Calibri" w:hAnsi="Calibri" w:cs="Calibri"/>
          <w:sz w:val="24"/>
          <w:szCs w:val="24"/>
        </w:rPr>
        <w:t>”</w:t>
      </w:r>
      <w:r w:rsidR="00242E5F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EXISTENTE</w:t>
      </w:r>
      <w:r w:rsidR="006A2014">
        <w:rPr>
          <w:rFonts w:ascii="Calibri" w:hAnsi="Calibri" w:cs="Calibri"/>
          <w:sz w:val="24"/>
          <w:szCs w:val="24"/>
        </w:rPr>
        <w:t xml:space="preserve"> NO </w:t>
      </w:r>
      <w:r w:rsidR="00E536B9">
        <w:rPr>
          <w:rFonts w:ascii="Calibri" w:hAnsi="Calibri" w:cs="Calibri"/>
          <w:sz w:val="24"/>
          <w:szCs w:val="24"/>
        </w:rPr>
        <w:t xml:space="preserve">BAIRRO </w:t>
      </w:r>
      <w:r w:rsidR="0092359A">
        <w:rPr>
          <w:rFonts w:ascii="Calibri" w:hAnsi="Calibri" w:cs="Calibri"/>
          <w:sz w:val="24"/>
          <w:szCs w:val="24"/>
        </w:rPr>
        <w:t>SANTO ANTÔNIO</w:t>
      </w:r>
      <w:r w:rsidR="006A2014">
        <w:rPr>
          <w:rFonts w:ascii="Calibri" w:hAnsi="Calibri" w:cs="Calibri"/>
          <w:sz w:val="24"/>
          <w:szCs w:val="24"/>
        </w:rPr>
        <w:t>, NO MUNICÍPIO</w:t>
      </w:r>
      <w:r w:rsidR="007D5963" w:rsidRPr="008951FD">
        <w:rPr>
          <w:rFonts w:ascii="Calibri" w:hAnsi="Calibri" w:cs="Calibri"/>
          <w:sz w:val="24"/>
          <w:szCs w:val="24"/>
        </w:rPr>
        <w:t xml:space="preserve"> DE LOUVEIRA.</w:t>
      </w:r>
    </w:p>
    <w:p w:rsidR="00FD5822" w:rsidRPr="008951FD" w:rsidRDefault="00247432" w:rsidP="00276310">
      <w:pPr>
        <w:ind w:left="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Autoria: </w:t>
      </w:r>
      <w:r w:rsidR="00AF7BC3">
        <w:rPr>
          <w:rFonts w:ascii="Calibri" w:hAnsi="Calibri" w:cs="Calibri"/>
          <w:sz w:val="24"/>
          <w:szCs w:val="24"/>
        </w:rPr>
        <w:t>V</w:t>
      </w:r>
      <w:r w:rsidR="00FC1404">
        <w:rPr>
          <w:rFonts w:ascii="Calibri" w:hAnsi="Calibri" w:cs="Calibri"/>
          <w:sz w:val="24"/>
          <w:szCs w:val="24"/>
        </w:rPr>
        <w:t xml:space="preserve">ereador </w:t>
      </w:r>
      <w:proofErr w:type="spellStart"/>
      <w:r w:rsidR="00F172D4">
        <w:rPr>
          <w:rFonts w:ascii="Calibri" w:hAnsi="Calibri" w:cs="Calibri"/>
          <w:sz w:val="24"/>
          <w:szCs w:val="24"/>
        </w:rPr>
        <w:t>Claudenildo</w:t>
      </w:r>
      <w:proofErr w:type="spellEnd"/>
      <w:r w:rsidR="00F172D4">
        <w:rPr>
          <w:rFonts w:ascii="Calibri" w:hAnsi="Calibri" w:cs="Calibri"/>
          <w:sz w:val="24"/>
          <w:szCs w:val="24"/>
        </w:rPr>
        <w:t xml:space="preserve"> Gomes da Cruz</w:t>
      </w:r>
      <w:r w:rsidR="00242E5F">
        <w:rPr>
          <w:rFonts w:ascii="Calibri" w:hAnsi="Calibri" w:cs="Calibri"/>
          <w:sz w:val="24"/>
          <w:szCs w:val="24"/>
        </w:rPr>
        <w:t>.</w:t>
      </w:r>
    </w:p>
    <w:p w:rsidR="005937DB" w:rsidRPr="008951FD" w:rsidRDefault="005937DB" w:rsidP="00FD5822">
      <w:pPr>
        <w:jc w:val="both"/>
        <w:rPr>
          <w:rFonts w:ascii="Calibri" w:hAnsi="Calibri" w:cs="Calibri"/>
          <w:sz w:val="24"/>
          <w:szCs w:val="24"/>
        </w:rPr>
      </w:pPr>
    </w:p>
    <w:p w:rsidR="005937DB" w:rsidRDefault="005937DB" w:rsidP="00FD5822">
      <w:pPr>
        <w:jc w:val="both"/>
        <w:rPr>
          <w:rFonts w:ascii="Calibri" w:hAnsi="Calibri" w:cs="Calibri"/>
          <w:sz w:val="24"/>
          <w:szCs w:val="24"/>
        </w:rPr>
      </w:pPr>
    </w:p>
    <w:p w:rsidR="002D3597" w:rsidRPr="008951FD" w:rsidRDefault="002D3597" w:rsidP="00FD5822">
      <w:pPr>
        <w:jc w:val="both"/>
        <w:rPr>
          <w:rFonts w:ascii="Calibri" w:hAnsi="Calibri" w:cs="Calibri"/>
          <w:sz w:val="24"/>
          <w:szCs w:val="24"/>
        </w:rPr>
      </w:pPr>
    </w:p>
    <w:p w:rsidR="007D1F0C" w:rsidRPr="008951FD" w:rsidRDefault="00247432" w:rsidP="007D1F0C">
      <w:pPr>
        <w:ind w:firstLine="2268"/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sz w:val="24"/>
          <w:szCs w:val="24"/>
        </w:rPr>
        <w:tab/>
      </w:r>
    </w:p>
    <w:p w:rsidR="00AF7BC3" w:rsidRPr="001039DD" w:rsidRDefault="00247432" w:rsidP="00AF7BC3">
      <w:pPr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</w:t>
      </w:r>
      <w:r w:rsidR="007D1F0C" w:rsidRPr="008951FD">
        <w:rPr>
          <w:rFonts w:ascii="Calibri" w:hAnsi="Calibri" w:cs="Calibri"/>
          <w:b/>
          <w:sz w:val="24"/>
          <w:szCs w:val="24"/>
        </w:rPr>
        <w:t xml:space="preserve">Art. 1º </w:t>
      </w:r>
      <w:r w:rsidR="00D61507">
        <w:rPr>
          <w:rFonts w:ascii="Calibri" w:hAnsi="Calibri" w:cs="Calibri"/>
          <w:sz w:val="24"/>
          <w:szCs w:val="24"/>
        </w:rPr>
        <w:t>Fica</w:t>
      </w:r>
      <w:r w:rsidR="007D1F0C" w:rsidRPr="008951FD">
        <w:rPr>
          <w:rFonts w:ascii="Calibri" w:hAnsi="Calibri" w:cs="Calibri"/>
          <w:sz w:val="24"/>
          <w:szCs w:val="24"/>
        </w:rPr>
        <w:t xml:space="preserve"> oficialmente denominad</w:t>
      </w:r>
      <w:r w:rsidR="00242E5F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de</w:t>
      </w:r>
      <w:r w:rsidR="006926D7" w:rsidRPr="006926D7">
        <w:rPr>
          <w:rFonts w:ascii="Calibri" w:hAnsi="Calibri" w:cs="Calibri"/>
          <w:b/>
          <w:sz w:val="24"/>
          <w:szCs w:val="24"/>
        </w:rPr>
        <w:t xml:space="preserve"> </w:t>
      </w:r>
      <w:r w:rsidR="006926D7">
        <w:rPr>
          <w:rFonts w:ascii="Calibri" w:hAnsi="Calibri" w:cs="Calibri"/>
          <w:b/>
          <w:sz w:val="24"/>
          <w:szCs w:val="24"/>
        </w:rPr>
        <w:t>“AVENIDA</w:t>
      </w:r>
      <w:r w:rsidR="006926D7" w:rsidRPr="009830DB">
        <w:rPr>
          <w:rFonts w:ascii="Calibri" w:hAnsi="Calibri" w:cs="Calibri"/>
          <w:b/>
          <w:sz w:val="24"/>
          <w:szCs w:val="24"/>
        </w:rPr>
        <w:t xml:space="preserve"> </w:t>
      </w:r>
      <w:r w:rsidR="006926D7">
        <w:rPr>
          <w:rFonts w:ascii="Calibri" w:hAnsi="Calibri" w:cs="Calibri"/>
          <w:b/>
          <w:sz w:val="24"/>
          <w:szCs w:val="24"/>
        </w:rPr>
        <w:t>ESTHER MARIA DOS SANTOS”</w:t>
      </w:r>
      <w:r w:rsidR="006926D7">
        <w:rPr>
          <w:rFonts w:ascii="Calibri" w:hAnsi="Calibri" w:cs="Calibri"/>
          <w:sz w:val="24"/>
          <w:szCs w:val="24"/>
        </w:rPr>
        <w:t xml:space="preserve"> a</w:t>
      </w:r>
      <w:r w:rsidR="0092359A">
        <w:rPr>
          <w:rFonts w:ascii="Calibri" w:hAnsi="Calibri" w:cs="Calibri"/>
          <w:sz w:val="24"/>
          <w:szCs w:val="24"/>
        </w:rPr>
        <w:t xml:space="preserve"> via pública (Estrada</w:t>
      </w:r>
      <w:r w:rsidR="002D3597">
        <w:rPr>
          <w:rFonts w:ascii="Calibri" w:hAnsi="Calibri" w:cs="Calibri"/>
          <w:sz w:val="24"/>
          <w:szCs w:val="24"/>
        </w:rPr>
        <w:t xml:space="preserve"> Pau a Pique)</w:t>
      </w:r>
      <w:r>
        <w:rPr>
          <w:rFonts w:ascii="Calibri" w:hAnsi="Calibri" w:cs="Calibri"/>
          <w:sz w:val="24"/>
          <w:szCs w:val="24"/>
        </w:rPr>
        <w:t xml:space="preserve">, existente no </w:t>
      </w:r>
      <w:r w:rsidR="00E536B9">
        <w:rPr>
          <w:rFonts w:ascii="Calibri" w:hAnsi="Calibri" w:cs="Calibri"/>
          <w:sz w:val="24"/>
          <w:szCs w:val="24"/>
        </w:rPr>
        <w:t xml:space="preserve">bairro </w:t>
      </w:r>
      <w:r w:rsidR="0092359A">
        <w:rPr>
          <w:rFonts w:ascii="Calibri" w:hAnsi="Calibri" w:cs="Calibri"/>
          <w:sz w:val="24"/>
          <w:szCs w:val="24"/>
        </w:rPr>
        <w:t>Santo Antônio</w:t>
      </w:r>
      <w:r w:rsidR="00E536B9">
        <w:rPr>
          <w:rFonts w:ascii="Calibri" w:hAnsi="Calibri" w:cs="Calibri"/>
          <w:sz w:val="24"/>
          <w:szCs w:val="24"/>
        </w:rPr>
        <w:t>,</w:t>
      </w:r>
      <w:r w:rsidR="006A2014">
        <w:rPr>
          <w:rFonts w:ascii="Calibri" w:hAnsi="Calibri" w:cs="Calibri"/>
          <w:sz w:val="24"/>
          <w:szCs w:val="24"/>
        </w:rPr>
        <w:t xml:space="preserve"> no</w:t>
      </w:r>
      <w:r w:rsidR="007D1F0C" w:rsidRPr="008951FD">
        <w:rPr>
          <w:rFonts w:ascii="Calibri" w:hAnsi="Calibri" w:cs="Calibri"/>
          <w:sz w:val="24"/>
          <w:szCs w:val="24"/>
        </w:rPr>
        <w:t xml:space="preserve"> </w:t>
      </w:r>
      <w:r w:rsidR="008C372A" w:rsidRPr="008951FD">
        <w:rPr>
          <w:rFonts w:ascii="Calibri" w:hAnsi="Calibri" w:cs="Calibri"/>
          <w:sz w:val="24"/>
          <w:szCs w:val="24"/>
        </w:rPr>
        <w:t xml:space="preserve">município de Louveira, </w:t>
      </w:r>
      <w:r w:rsidRPr="001039DD">
        <w:rPr>
          <w:rFonts w:ascii="Calibri" w:hAnsi="Calibri" w:cs="Calibri"/>
          <w:sz w:val="24"/>
          <w:szCs w:val="24"/>
        </w:rPr>
        <w:t xml:space="preserve">conforme croqui e memorial descritivo da Secretaria de Desenvolvimento Urbano da Prefeitura Municipal. </w:t>
      </w:r>
    </w:p>
    <w:p w:rsidR="005937DB" w:rsidRPr="008951FD" w:rsidRDefault="005937DB" w:rsidP="00AF7BC3">
      <w:pPr>
        <w:ind w:firstLine="2268"/>
        <w:jc w:val="both"/>
        <w:rPr>
          <w:rFonts w:ascii="Calibri" w:hAnsi="Calibri" w:cs="Calibri"/>
          <w:b/>
          <w:sz w:val="24"/>
          <w:szCs w:val="24"/>
        </w:rPr>
      </w:pPr>
    </w:p>
    <w:p w:rsidR="00751B3F" w:rsidRPr="008951FD" w:rsidRDefault="00247432" w:rsidP="00FD5822">
      <w:pPr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   </w:t>
      </w:r>
      <w:r w:rsidR="00FD5822" w:rsidRPr="008951FD">
        <w:rPr>
          <w:rFonts w:ascii="Calibri" w:hAnsi="Calibri" w:cs="Calibri"/>
          <w:b/>
          <w:sz w:val="24"/>
          <w:szCs w:val="24"/>
        </w:rPr>
        <w:t xml:space="preserve">Art. 2º </w:t>
      </w:r>
      <w:r w:rsidR="00FD5822" w:rsidRPr="008951FD">
        <w:rPr>
          <w:rFonts w:ascii="Calibri" w:hAnsi="Calibri" w:cs="Calibri"/>
          <w:sz w:val="24"/>
          <w:szCs w:val="24"/>
        </w:rPr>
        <w:t xml:space="preserve">O </w:t>
      </w:r>
      <w:r w:rsidRPr="008951FD">
        <w:rPr>
          <w:rFonts w:ascii="Calibri" w:hAnsi="Calibri" w:cs="Calibri"/>
          <w:sz w:val="24"/>
          <w:szCs w:val="24"/>
        </w:rPr>
        <w:t>croqui</w:t>
      </w:r>
      <w:r w:rsidR="00AF7BC3">
        <w:rPr>
          <w:rFonts w:ascii="Calibri" w:hAnsi="Calibri" w:cs="Calibri"/>
          <w:sz w:val="24"/>
          <w:szCs w:val="24"/>
        </w:rPr>
        <w:t>,</w:t>
      </w:r>
      <w:r w:rsidR="00814AE1" w:rsidRPr="008951FD">
        <w:rPr>
          <w:rFonts w:ascii="Calibri" w:hAnsi="Calibri" w:cs="Calibri"/>
          <w:sz w:val="24"/>
          <w:szCs w:val="24"/>
        </w:rPr>
        <w:t xml:space="preserve"> </w:t>
      </w:r>
      <w:r w:rsidR="00DC6438" w:rsidRPr="008951FD">
        <w:rPr>
          <w:rFonts w:ascii="Calibri" w:hAnsi="Calibri" w:cs="Calibri"/>
          <w:sz w:val="24"/>
          <w:szCs w:val="24"/>
        </w:rPr>
        <w:t xml:space="preserve">o </w:t>
      </w:r>
      <w:r w:rsidR="00FD5822" w:rsidRPr="008951FD">
        <w:rPr>
          <w:rFonts w:ascii="Calibri" w:hAnsi="Calibri" w:cs="Calibri"/>
          <w:sz w:val="24"/>
          <w:szCs w:val="24"/>
        </w:rPr>
        <w:t>memorial descritivo</w:t>
      </w:r>
      <w:r w:rsidR="00AF7BC3">
        <w:rPr>
          <w:rFonts w:ascii="Calibri" w:hAnsi="Calibri" w:cs="Calibri"/>
          <w:sz w:val="24"/>
          <w:szCs w:val="24"/>
        </w:rPr>
        <w:t xml:space="preserve"> e os dados biográficos d</w:t>
      </w:r>
      <w:r w:rsidR="00242E5F">
        <w:rPr>
          <w:rFonts w:ascii="Calibri" w:hAnsi="Calibri" w:cs="Calibri"/>
          <w:sz w:val="24"/>
          <w:szCs w:val="24"/>
        </w:rPr>
        <w:t>o</w:t>
      </w:r>
      <w:r w:rsidR="00AF7BC3">
        <w:rPr>
          <w:rFonts w:ascii="Calibri" w:hAnsi="Calibri" w:cs="Calibri"/>
          <w:sz w:val="24"/>
          <w:szCs w:val="24"/>
        </w:rPr>
        <w:t xml:space="preserve"> homenagead</w:t>
      </w:r>
      <w:r w:rsidR="00242E5F">
        <w:rPr>
          <w:rFonts w:ascii="Calibri" w:hAnsi="Calibri" w:cs="Calibri"/>
          <w:sz w:val="24"/>
          <w:szCs w:val="24"/>
        </w:rPr>
        <w:t>o</w:t>
      </w:r>
      <w:r w:rsidR="00814AE1" w:rsidRPr="008951FD">
        <w:rPr>
          <w:rFonts w:ascii="Calibri" w:hAnsi="Calibri" w:cs="Calibri"/>
          <w:sz w:val="24"/>
          <w:szCs w:val="24"/>
        </w:rPr>
        <w:t xml:space="preserve">, mencionados no </w:t>
      </w:r>
      <w:r w:rsidR="0033193C" w:rsidRPr="008951FD">
        <w:rPr>
          <w:rFonts w:ascii="Calibri" w:hAnsi="Calibri" w:cs="Calibri"/>
          <w:i/>
          <w:sz w:val="24"/>
          <w:szCs w:val="24"/>
        </w:rPr>
        <w:t xml:space="preserve">caput </w:t>
      </w:r>
      <w:r w:rsidR="0033193C" w:rsidRPr="008951FD">
        <w:rPr>
          <w:rFonts w:ascii="Calibri" w:hAnsi="Calibri" w:cs="Calibri"/>
          <w:sz w:val="24"/>
          <w:szCs w:val="24"/>
        </w:rPr>
        <w:t>do</w:t>
      </w:r>
      <w:r w:rsidR="0033193C" w:rsidRPr="008951FD">
        <w:rPr>
          <w:rFonts w:ascii="Calibri" w:hAnsi="Calibri" w:cs="Calibri"/>
          <w:i/>
          <w:sz w:val="24"/>
          <w:szCs w:val="24"/>
        </w:rPr>
        <w:t xml:space="preserve"> </w:t>
      </w:r>
      <w:r w:rsidR="00814AE1" w:rsidRPr="008951FD">
        <w:rPr>
          <w:rFonts w:ascii="Calibri" w:hAnsi="Calibri" w:cs="Calibri"/>
          <w:sz w:val="24"/>
          <w:szCs w:val="24"/>
        </w:rPr>
        <w:t>art. 1º,</w:t>
      </w:r>
      <w:r w:rsidR="00FD5822" w:rsidRPr="008951FD">
        <w:rPr>
          <w:rFonts w:ascii="Calibri" w:hAnsi="Calibri" w:cs="Calibri"/>
          <w:sz w:val="24"/>
          <w:szCs w:val="24"/>
        </w:rPr>
        <w:t xml:space="preserve"> ficam fazendo parte integrante desta Lei.  </w:t>
      </w:r>
      <w:r w:rsidR="00FD5822" w:rsidRPr="008951FD">
        <w:rPr>
          <w:rFonts w:ascii="Calibri" w:hAnsi="Calibri" w:cs="Calibri"/>
          <w:sz w:val="24"/>
          <w:szCs w:val="24"/>
        </w:rPr>
        <w:tab/>
      </w:r>
      <w:r w:rsidR="00FD5822" w:rsidRPr="008951FD">
        <w:rPr>
          <w:rFonts w:ascii="Calibri" w:hAnsi="Calibri" w:cs="Calibri"/>
          <w:sz w:val="24"/>
          <w:szCs w:val="24"/>
        </w:rPr>
        <w:tab/>
      </w:r>
    </w:p>
    <w:p w:rsidR="0033193C" w:rsidRPr="008951FD" w:rsidRDefault="00247432" w:rsidP="00FD5822">
      <w:pPr>
        <w:jc w:val="both"/>
        <w:rPr>
          <w:rFonts w:ascii="Calibri" w:hAnsi="Calibri" w:cs="Calibri"/>
          <w:b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</w:t>
      </w:r>
    </w:p>
    <w:p w:rsidR="00FD5822" w:rsidRDefault="00247432" w:rsidP="00FD5822">
      <w:pPr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</w:t>
      </w:r>
      <w:r w:rsidR="0033193C" w:rsidRPr="008951FD">
        <w:rPr>
          <w:rFonts w:ascii="Calibri" w:hAnsi="Calibri" w:cs="Calibri"/>
          <w:b/>
          <w:sz w:val="24"/>
          <w:szCs w:val="24"/>
        </w:rPr>
        <w:t xml:space="preserve">   </w:t>
      </w: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  Art. 3º </w:t>
      </w:r>
      <w:r w:rsidRPr="008951FD">
        <w:rPr>
          <w:rFonts w:ascii="Calibri" w:hAnsi="Calibri" w:cs="Calibri"/>
          <w:sz w:val="24"/>
          <w:szCs w:val="24"/>
        </w:rPr>
        <w:t>Os órgãos competentes tomarão as providências necessárias ao cumprimento desta Lei, efetuando a colocação de placa toponímica da</w:t>
      </w:r>
      <w:r w:rsidRPr="008951FD">
        <w:rPr>
          <w:rFonts w:ascii="Calibri" w:hAnsi="Calibri" w:cs="Calibri"/>
          <w:sz w:val="24"/>
          <w:szCs w:val="24"/>
        </w:rPr>
        <w:t xml:space="preserve"> denominaç</w:t>
      </w:r>
      <w:r w:rsidR="00AF7BC3">
        <w:rPr>
          <w:rFonts w:ascii="Calibri" w:hAnsi="Calibri" w:cs="Calibri"/>
          <w:sz w:val="24"/>
          <w:szCs w:val="24"/>
        </w:rPr>
        <w:t>ão</w:t>
      </w:r>
      <w:r w:rsidRPr="008951FD">
        <w:rPr>
          <w:rFonts w:ascii="Calibri" w:hAnsi="Calibri" w:cs="Calibri"/>
          <w:sz w:val="24"/>
          <w:szCs w:val="24"/>
        </w:rPr>
        <w:t xml:space="preserve"> disposta no art</w:t>
      </w:r>
      <w:r w:rsidR="00814AE1" w:rsidRPr="008951FD">
        <w:rPr>
          <w:rFonts w:ascii="Calibri" w:hAnsi="Calibri" w:cs="Calibri"/>
          <w:sz w:val="24"/>
          <w:szCs w:val="24"/>
        </w:rPr>
        <w:t>.</w:t>
      </w:r>
      <w:r w:rsidRPr="008951FD">
        <w:rPr>
          <w:rFonts w:ascii="Calibri" w:hAnsi="Calibri" w:cs="Calibri"/>
          <w:sz w:val="24"/>
          <w:szCs w:val="24"/>
        </w:rPr>
        <w:t xml:space="preserve"> 1º d</w:t>
      </w:r>
      <w:r w:rsidR="007D5963" w:rsidRPr="008951FD">
        <w:rPr>
          <w:rFonts w:ascii="Calibri" w:hAnsi="Calibri" w:cs="Calibri"/>
          <w:sz w:val="24"/>
          <w:szCs w:val="24"/>
        </w:rPr>
        <w:t>est</w:t>
      </w:r>
      <w:r w:rsidRPr="008951FD">
        <w:rPr>
          <w:rFonts w:ascii="Calibri" w:hAnsi="Calibri" w:cs="Calibri"/>
          <w:sz w:val="24"/>
          <w:szCs w:val="24"/>
        </w:rPr>
        <w:t>a Lei.</w:t>
      </w:r>
      <w:r w:rsidRPr="008951FD">
        <w:rPr>
          <w:rFonts w:ascii="Calibri" w:hAnsi="Calibri" w:cs="Calibri"/>
          <w:b/>
          <w:sz w:val="24"/>
          <w:szCs w:val="24"/>
        </w:rPr>
        <w:t xml:space="preserve">  </w:t>
      </w:r>
      <w:r w:rsidRPr="008951FD">
        <w:rPr>
          <w:rFonts w:ascii="Calibri" w:hAnsi="Calibri" w:cs="Calibri"/>
          <w:sz w:val="24"/>
          <w:szCs w:val="24"/>
        </w:rPr>
        <w:tab/>
        <w:t xml:space="preserve"> </w:t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  <w:r w:rsidRPr="008951FD">
        <w:rPr>
          <w:rFonts w:ascii="Calibri" w:hAnsi="Calibri" w:cs="Calibri"/>
          <w:sz w:val="24"/>
          <w:szCs w:val="24"/>
        </w:rPr>
        <w:tab/>
      </w:r>
    </w:p>
    <w:p w:rsidR="00AF7BC3" w:rsidRPr="008951FD" w:rsidRDefault="00AF7BC3" w:rsidP="00FD5822">
      <w:pPr>
        <w:jc w:val="both"/>
        <w:rPr>
          <w:rFonts w:ascii="Calibri" w:hAnsi="Calibri" w:cs="Calibri"/>
          <w:sz w:val="24"/>
          <w:szCs w:val="24"/>
        </w:rPr>
      </w:pPr>
    </w:p>
    <w:p w:rsidR="00FD5822" w:rsidRPr="008951FD" w:rsidRDefault="00247432" w:rsidP="00FD5822">
      <w:pPr>
        <w:jc w:val="both"/>
        <w:rPr>
          <w:rFonts w:ascii="Calibri" w:hAnsi="Calibri" w:cs="Calibri"/>
          <w:sz w:val="24"/>
          <w:szCs w:val="24"/>
        </w:rPr>
      </w:pPr>
      <w:r w:rsidRPr="008951FD">
        <w:rPr>
          <w:rFonts w:ascii="Calibri" w:hAnsi="Calibri" w:cs="Calibri"/>
          <w:b/>
          <w:sz w:val="24"/>
          <w:szCs w:val="24"/>
        </w:rPr>
        <w:t xml:space="preserve">                                    Art. 4º </w:t>
      </w:r>
      <w:r w:rsidRPr="008951FD">
        <w:rPr>
          <w:rFonts w:ascii="Calibri" w:hAnsi="Calibri" w:cs="Calibri"/>
          <w:sz w:val="24"/>
          <w:szCs w:val="24"/>
        </w:rPr>
        <w:t>Esta Lei entra em vigor na data de sua publicação.</w:t>
      </w:r>
    </w:p>
    <w:p w:rsidR="00751B3F" w:rsidRDefault="00751B3F" w:rsidP="00FD5822">
      <w:pPr>
        <w:jc w:val="both"/>
        <w:rPr>
          <w:rFonts w:ascii="Calibri" w:hAnsi="Calibri" w:cs="Calibri"/>
          <w:sz w:val="24"/>
          <w:szCs w:val="24"/>
        </w:rPr>
      </w:pPr>
    </w:p>
    <w:p w:rsidR="00FB014F" w:rsidRPr="00FB014F" w:rsidRDefault="00FB014F" w:rsidP="00FB014F">
      <w:pPr>
        <w:spacing w:after="120"/>
        <w:ind w:firstLine="1418"/>
        <w:jc w:val="right"/>
        <w:rPr>
          <w:rFonts w:asciiTheme="minorHAnsi" w:hAnsiTheme="minorHAnsi" w:cstheme="minorHAnsi"/>
          <w:sz w:val="24"/>
          <w:szCs w:val="24"/>
        </w:rPr>
      </w:pPr>
      <w:r w:rsidRPr="00FB014F">
        <w:rPr>
          <w:rFonts w:asciiTheme="minorHAnsi" w:hAnsiTheme="minorHAnsi" w:cstheme="minorHAnsi"/>
          <w:sz w:val="24"/>
          <w:szCs w:val="24"/>
        </w:rPr>
        <w:t xml:space="preserve">Louveira, </w:t>
      </w:r>
      <w:proofErr w:type="gramStart"/>
      <w:r w:rsidRPr="00FB014F">
        <w:rPr>
          <w:rFonts w:asciiTheme="minorHAnsi" w:hAnsiTheme="minorHAnsi" w:cstheme="minorHAnsi"/>
          <w:sz w:val="24"/>
          <w:szCs w:val="24"/>
        </w:rPr>
        <w:t>3</w:t>
      </w:r>
      <w:proofErr w:type="gramEnd"/>
      <w:r w:rsidRPr="00FB014F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março</w:t>
      </w:r>
      <w:r w:rsidRPr="00FB014F">
        <w:rPr>
          <w:rFonts w:asciiTheme="minorHAnsi" w:hAnsiTheme="minorHAnsi" w:cstheme="minorHAnsi"/>
          <w:sz w:val="24"/>
          <w:szCs w:val="24"/>
        </w:rPr>
        <w:t xml:space="preserve"> de 2026.</w:t>
      </w:r>
    </w:p>
    <w:p w:rsidR="00FB014F" w:rsidRPr="00FB014F" w:rsidRDefault="00FB014F" w:rsidP="00FB014F">
      <w:pPr>
        <w:spacing w:after="120"/>
        <w:ind w:firstLine="1418"/>
        <w:jc w:val="right"/>
        <w:rPr>
          <w:rFonts w:asciiTheme="minorHAnsi" w:hAnsiTheme="minorHAnsi" w:cstheme="minorHAnsi"/>
          <w:sz w:val="24"/>
          <w:szCs w:val="24"/>
        </w:rPr>
      </w:pPr>
    </w:p>
    <w:p w:rsidR="00FB014F" w:rsidRPr="00FB014F" w:rsidRDefault="00FB014F" w:rsidP="00FB014F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FB014F">
        <w:rPr>
          <w:rFonts w:asciiTheme="minorHAnsi" w:hAnsiTheme="minorHAnsi" w:cstheme="minorHAnsi"/>
          <w:b/>
          <w:i/>
          <w:sz w:val="24"/>
          <w:szCs w:val="24"/>
        </w:rPr>
        <w:t>ANTÔNIO CARLOS RODRIGUES DE SOUZA</w:t>
      </w:r>
    </w:p>
    <w:p w:rsidR="00FB014F" w:rsidRPr="00FB014F" w:rsidRDefault="00FB014F" w:rsidP="00FB014F">
      <w:pPr>
        <w:jc w:val="center"/>
        <w:rPr>
          <w:rFonts w:asciiTheme="minorHAnsi" w:hAnsiTheme="minorHAnsi" w:cstheme="minorHAnsi"/>
          <w:sz w:val="24"/>
          <w:szCs w:val="24"/>
        </w:rPr>
      </w:pPr>
      <w:r w:rsidRPr="00FB014F">
        <w:rPr>
          <w:rFonts w:asciiTheme="minorHAnsi" w:hAnsiTheme="minorHAnsi" w:cstheme="minorHAnsi"/>
          <w:sz w:val="24"/>
          <w:szCs w:val="24"/>
        </w:rPr>
        <w:t>Presidente</w:t>
      </w:r>
    </w:p>
    <w:p w:rsidR="00FB014F" w:rsidRDefault="00FB014F" w:rsidP="00FB014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FB014F" w:rsidRPr="00FB014F" w:rsidRDefault="00FB014F" w:rsidP="00FB014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FB014F" w:rsidRPr="00FB014F" w:rsidRDefault="00FB014F" w:rsidP="00FB014F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FB014F">
        <w:rPr>
          <w:rFonts w:asciiTheme="minorHAnsi" w:hAnsiTheme="minorHAnsi" w:cstheme="minorHAnsi"/>
          <w:b/>
          <w:i/>
          <w:sz w:val="24"/>
          <w:szCs w:val="24"/>
        </w:rPr>
        <w:t>LEANDRO LOURENÇON                                                 EDVAN JOAQUIM DA SILVA</w:t>
      </w:r>
    </w:p>
    <w:p w:rsidR="00FB014F" w:rsidRDefault="00FB014F" w:rsidP="00FB014F">
      <w:pPr>
        <w:jc w:val="both"/>
        <w:rPr>
          <w:rFonts w:asciiTheme="minorHAnsi" w:hAnsiTheme="minorHAnsi" w:cstheme="minorHAnsi"/>
          <w:sz w:val="24"/>
          <w:szCs w:val="24"/>
        </w:rPr>
      </w:pPr>
      <w:r w:rsidRPr="00FB014F">
        <w:rPr>
          <w:rFonts w:asciiTheme="minorHAnsi" w:hAnsiTheme="minorHAnsi" w:cstheme="minorHAnsi"/>
          <w:sz w:val="24"/>
          <w:szCs w:val="24"/>
        </w:rPr>
        <w:t xml:space="preserve">       1º Secretário                                                                      2º Secretário</w:t>
      </w:r>
    </w:p>
    <w:p w:rsidR="00FB014F" w:rsidRPr="00FB014F" w:rsidRDefault="00FB014F" w:rsidP="00FB014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B014F" w:rsidRPr="00FB014F" w:rsidRDefault="00FB014F" w:rsidP="00FB014F">
      <w:pPr>
        <w:jc w:val="center"/>
        <w:rPr>
          <w:rFonts w:asciiTheme="minorHAnsi" w:hAnsiTheme="minorHAnsi" w:cstheme="minorHAnsi"/>
          <w:sz w:val="24"/>
          <w:szCs w:val="24"/>
        </w:rPr>
      </w:pPr>
      <w:r w:rsidRPr="00FB014F">
        <w:rPr>
          <w:rFonts w:asciiTheme="minorHAnsi" w:hAnsiTheme="minorHAnsi" w:cstheme="minorHAnsi"/>
          <w:sz w:val="24"/>
          <w:szCs w:val="24"/>
        </w:rPr>
        <w:t>Publicado e Registrado na Secretaria da Câmara em data supra.</w:t>
      </w:r>
    </w:p>
    <w:p w:rsidR="00FB014F" w:rsidRDefault="00FB014F" w:rsidP="00FB014F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FB014F" w:rsidRPr="00FB014F" w:rsidRDefault="00FB014F" w:rsidP="00FB014F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proofErr w:type="gramStart"/>
      <w:r w:rsidRPr="00FB014F">
        <w:rPr>
          <w:rFonts w:asciiTheme="minorHAnsi" w:hAnsiTheme="minorHAnsi" w:cstheme="minorHAnsi"/>
          <w:b/>
          <w:i/>
          <w:sz w:val="24"/>
          <w:szCs w:val="24"/>
        </w:rPr>
        <w:t>MÁRCIA ALVES BALEEIROS</w:t>
      </w:r>
      <w:proofErr w:type="gramEnd"/>
      <w:r w:rsidRPr="00FB014F">
        <w:rPr>
          <w:rFonts w:asciiTheme="minorHAnsi" w:hAnsiTheme="minorHAnsi" w:cstheme="minorHAnsi"/>
          <w:b/>
          <w:i/>
          <w:sz w:val="24"/>
          <w:szCs w:val="24"/>
        </w:rPr>
        <w:t xml:space="preserve"> PESSOA</w:t>
      </w:r>
    </w:p>
    <w:p w:rsidR="00FB014F" w:rsidRPr="00FB014F" w:rsidRDefault="00FB014F" w:rsidP="00FB014F">
      <w:pPr>
        <w:pStyle w:val="NormalWeb"/>
        <w:spacing w:before="0" w:beforeAutospacing="0" w:after="18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Secretária </w:t>
      </w:r>
      <w:r w:rsidRPr="00FB014F">
        <w:rPr>
          <w:rFonts w:asciiTheme="minorHAnsi" w:hAnsiTheme="minorHAnsi" w:cstheme="minorHAnsi"/>
        </w:rPr>
        <w:t>Geral</w:t>
      </w:r>
    </w:p>
    <w:p w:rsidR="00276310" w:rsidRPr="00FB014F" w:rsidRDefault="00276310" w:rsidP="00FD58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76310" w:rsidRPr="00FB014F" w:rsidRDefault="00276310" w:rsidP="00FD58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76310" w:rsidRPr="00FB014F" w:rsidRDefault="00276310" w:rsidP="0027631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76310" w:rsidRPr="006D5A58" w:rsidRDefault="00247432" w:rsidP="0092359A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6D5A58">
        <w:rPr>
          <w:rFonts w:ascii="Calibri" w:hAnsi="Calibri"/>
          <w:b/>
          <w:sz w:val="28"/>
          <w:szCs w:val="28"/>
          <w:u w:val="single"/>
        </w:rPr>
        <w:t>CURRICULUM</w:t>
      </w:r>
      <w:r w:rsidRPr="006D5A5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Pr="006D5A58">
        <w:rPr>
          <w:rFonts w:ascii="Calibri" w:hAnsi="Calibri" w:cs="Calibri"/>
          <w:b/>
          <w:sz w:val="28"/>
          <w:szCs w:val="28"/>
          <w:u w:val="single"/>
        </w:rPr>
        <w:t>ESTHER MARIA DOS SANTOS.</w:t>
      </w:r>
    </w:p>
    <w:p w:rsidR="00276310" w:rsidRDefault="00276310" w:rsidP="00276310">
      <w:pPr>
        <w:jc w:val="both"/>
        <w:rPr>
          <w:rFonts w:ascii="Calibri" w:hAnsi="Calibri" w:cs="Calibri"/>
          <w:sz w:val="24"/>
          <w:szCs w:val="24"/>
        </w:rPr>
      </w:pPr>
    </w:p>
    <w:p w:rsidR="0092359A" w:rsidRPr="006D5A58" w:rsidRDefault="00247432" w:rsidP="00FB014F">
      <w:pPr>
        <w:pStyle w:val="NormalWeb"/>
        <w:ind w:firstLine="720"/>
        <w:jc w:val="both"/>
        <w:rPr>
          <w:rFonts w:ascii="Calibri" w:hAnsi="Calibri" w:cs="Calibri"/>
        </w:rPr>
      </w:pPr>
      <w:r w:rsidRPr="006D5A58">
        <w:rPr>
          <w:rStyle w:val="Forte"/>
          <w:rFonts w:ascii="Calibri" w:hAnsi="Calibri" w:cs="Calibri"/>
          <w:b w:val="0"/>
        </w:rPr>
        <w:t>Esther Maria dos Santos</w:t>
      </w:r>
      <w:proofErr w:type="gramStart"/>
      <w:r w:rsidRPr="006D5A58">
        <w:rPr>
          <w:rFonts w:ascii="Calibri" w:hAnsi="Calibri" w:cs="Calibri"/>
        </w:rPr>
        <w:t>, nasceu</w:t>
      </w:r>
      <w:proofErr w:type="gramEnd"/>
      <w:r w:rsidRPr="006D5A58">
        <w:rPr>
          <w:rFonts w:ascii="Calibri" w:hAnsi="Calibri" w:cs="Calibri"/>
        </w:rPr>
        <w:t xml:space="preserve"> em </w:t>
      </w:r>
      <w:r w:rsidRPr="006D5A58">
        <w:rPr>
          <w:rStyle w:val="Forte"/>
          <w:rFonts w:ascii="Calibri" w:hAnsi="Calibri" w:cs="Calibri"/>
          <w:b w:val="0"/>
        </w:rPr>
        <w:t>10 de novembro de 1941</w:t>
      </w:r>
      <w:r w:rsidRPr="006D5A58">
        <w:rPr>
          <w:rFonts w:ascii="Calibri" w:hAnsi="Calibri" w:cs="Calibri"/>
        </w:rPr>
        <w:t xml:space="preserve">, filha de </w:t>
      </w:r>
      <w:r w:rsidRPr="006D5A58">
        <w:rPr>
          <w:rStyle w:val="Forte"/>
          <w:rFonts w:ascii="Calibri" w:hAnsi="Calibri" w:cs="Calibri"/>
          <w:b w:val="0"/>
        </w:rPr>
        <w:t>Antônio Juvêncio de Souza</w:t>
      </w:r>
      <w:r w:rsidRPr="006D5A58">
        <w:rPr>
          <w:rFonts w:ascii="Calibri" w:hAnsi="Calibri" w:cs="Calibri"/>
        </w:rPr>
        <w:t xml:space="preserve"> e </w:t>
      </w:r>
      <w:r w:rsidRPr="006D5A58">
        <w:rPr>
          <w:rStyle w:val="Forte"/>
          <w:rFonts w:ascii="Calibri" w:hAnsi="Calibri" w:cs="Calibri"/>
          <w:b w:val="0"/>
        </w:rPr>
        <w:t>Antônia Maria da Conceição</w:t>
      </w:r>
      <w:r w:rsidRPr="006D5A58">
        <w:rPr>
          <w:rFonts w:ascii="Calibri" w:hAnsi="Calibri" w:cs="Calibri"/>
        </w:rPr>
        <w:t>, ambos alagoanos.</w:t>
      </w:r>
    </w:p>
    <w:p w:rsidR="0092359A" w:rsidRPr="006D5A58" w:rsidRDefault="00247432" w:rsidP="00FB014F">
      <w:pPr>
        <w:pStyle w:val="NormalWeb"/>
        <w:ind w:firstLine="720"/>
        <w:jc w:val="both"/>
        <w:rPr>
          <w:rFonts w:ascii="Calibri" w:hAnsi="Calibri" w:cs="Calibri"/>
        </w:rPr>
      </w:pPr>
      <w:r w:rsidRPr="006D5A58">
        <w:rPr>
          <w:rFonts w:ascii="Calibri" w:hAnsi="Calibri" w:cs="Calibri"/>
        </w:rPr>
        <w:t xml:space="preserve">Casou-se em </w:t>
      </w:r>
      <w:r w:rsidRPr="006D5A58">
        <w:rPr>
          <w:rStyle w:val="Forte"/>
          <w:rFonts w:ascii="Calibri" w:hAnsi="Calibri" w:cs="Calibri"/>
          <w:b w:val="0"/>
        </w:rPr>
        <w:t>18 de novembro de 1965</w:t>
      </w:r>
      <w:r w:rsidRPr="006D5A58">
        <w:rPr>
          <w:rFonts w:ascii="Calibri" w:hAnsi="Calibri" w:cs="Calibri"/>
        </w:rPr>
        <w:t xml:space="preserve"> com </w:t>
      </w:r>
      <w:proofErr w:type="spellStart"/>
      <w:r w:rsidRPr="006D5A58">
        <w:rPr>
          <w:rStyle w:val="Forte"/>
          <w:rFonts w:ascii="Calibri" w:hAnsi="Calibri" w:cs="Calibri"/>
          <w:b w:val="0"/>
        </w:rPr>
        <w:t>Santinio</w:t>
      </w:r>
      <w:proofErr w:type="spellEnd"/>
      <w:r w:rsidRPr="006D5A58">
        <w:rPr>
          <w:rStyle w:val="Forte"/>
          <w:rFonts w:ascii="Calibri" w:hAnsi="Calibri" w:cs="Calibri"/>
          <w:b w:val="0"/>
        </w:rPr>
        <w:t xml:space="preserve"> Cirilo dos Santos</w:t>
      </w:r>
      <w:r w:rsidRPr="006D5A58">
        <w:rPr>
          <w:rFonts w:ascii="Calibri" w:hAnsi="Calibri" w:cs="Calibri"/>
        </w:rPr>
        <w:t xml:space="preserve">. Dessa união nasceram </w:t>
      </w:r>
      <w:r w:rsidRPr="006D5A58">
        <w:rPr>
          <w:rStyle w:val="Forte"/>
          <w:rFonts w:ascii="Calibri" w:hAnsi="Calibri" w:cs="Calibri"/>
          <w:b w:val="0"/>
        </w:rPr>
        <w:t xml:space="preserve">15 </w:t>
      </w:r>
      <w:proofErr w:type="spellStart"/>
      <w:proofErr w:type="gramStart"/>
      <w:r w:rsidRPr="006D5A58">
        <w:rPr>
          <w:rStyle w:val="Forte"/>
          <w:rFonts w:ascii="Calibri" w:hAnsi="Calibri" w:cs="Calibri"/>
          <w:b w:val="0"/>
        </w:rPr>
        <w:t>filhos</w:t>
      </w:r>
      <w:r w:rsidRPr="006D5A58">
        <w:rPr>
          <w:rFonts w:ascii="Calibri" w:hAnsi="Calibri" w:cs="Calibri"/>
        </w:rPr>
        <w:t>:</w:t>
      </w:r>
      <w:proofErr w:type="gramEnd"/>
      <w:r w:rsidRPr="006D5A58">
        <w:rPr>
          <w:rFonts w:ascii="Calibri" w:hAnsi="Calibri" w:cs="Calibri"/>
        </w:rPr>
        <w:t>José</w:t>
      </w:r>
      <w:proofErr w:type="spellEnd"/>
      <w:r w:rsidRPr="006D5A58">
        <w:rPr>
          <w:rFonts w:ascii="Calibri" w:hAnsi="Calibri" w:cs="Calibri"/>
        </w:rPr>
        <w:t xml:space="preserve"> dos Santos, José Paulo dos Santos,</w:t>
      </w:r>
      <w:r w:rsidRPr="006D5A58">
        <w:rPr>
          <w:rFonts w:ascii="Calibri" w:hAnsi="Calibri" w:cs="Calibri"/>
        </w:rPr>
        <w:t xml:space="preserve"> José </w:t>
      </w:r>
      <w:proofErr w:type="spellStart"/>
      <w:r w:rsidRPr="006D5A58">
        <w:rPr>
          <w:rFonts w:ascii="Calibri" w:hAnsi="Calibri" w:cs="Calibri"/>
        </w:rPr>
        <w:t>Avanildo</w:t>
      </w:r>
      <w:proofErr w:type="spellEnd"/>
      <w:r w:rsidRPr="006D5A58">
        <w:rPr>
          <w:rFonts w:ascii="Calibri" w:hAnsi="Calibri" w:cs="Calibri"/>
        </w:rPr>
        <w:t xml:space="preserve"> dos Santos, Isaías dos Santos, Manoel dos Santos, Givanildo dos Santos, Joaquim dos Santos, Miguel dos Santos, Maria </w:t>
      </w:r>
      <w:proofErr w:type="spellStart"/>
      <w:r w:rsidRPr="006D5A58">
        <w:rPr>
          <w:rFonts w:ascii="Calibri" w:hAnsi="Calibri" w:cs="Calibri"/>
        </w:rPr>
        <w:t>Salesia</w:t>
      </w:r>
      <w:proofErr w:type="spellEnd"/>
      <w:r w:rsidRPr="006D5A58">
        <w:rPr>
          <w:rFonts w:ascii="Calibri" w:hAnsi="Calibri" w:cs="Calibri"/>
        </w:rPr>
        <w:t xml:space="preserve"> dos Santos, Maria das Dores dos Santos, Cícera dos Santos, Maria dos Santos, Maria de Lurdes dos Santos, </w:t>
      </w:r>
      <w:proofErr w:type="spellStart"/>
      <w:r w:rsidRPr="006D5A58">
        <w:rPr>
          <w:rFonts w:ascii="Calibri" w:hAnsi="Calibri" w:cs="Calibri"/>
        </w:rPr>
        <w:t>Givanilda</w:t>
      </w:r>
      <w:proofErr w:type="spellEnd"/>
      <w:r w:rsidRPr="006D5A58">
        <w:rPr>
          <w:rFonts w:ascii="Calibri" w:hAnsi="Calibri" w:cs="Calibri"/>
        </w:rPr>
        <w:t xml:space="preserve"> d</w:t>
      </w:r>
      <w:r w:rsidRPr="006D5A58">
        <w:rPr>
          <w:rFonts w:ascii="Calibri" w:hAnsi="Calibri" w:cs="Calibri"/>
        </w:rPr>
        <w:t xml:space="preserve">os Santos e </w:t>
      </w:r>
      <w:proofErr w:type="spellStart"/>
      <w:r w:rsidRPr="006D5A58">
        <w:rPr>
          <w:rFonts w:ascii="Calibri" w:hAnsi="Calibri" w:cs="Calibri"/>
        </w:rPr>
        <w:t>Ivanilda</w:t>
      </w:r>
      <w:proofErr w:type="spellEnd"/>
      <w:r w:rsidRPr="006D5A58">
        <w:rPr>
          <w:rFonts w:ascii="Calibri" w:hAnsi="Calibri" w:cs="Calibri"/>
        </w:rPr>
        <w:t xml:space="preserve"> dos Santos.</w:t>
      </w:r>
    </w:p>
    <w:p w:rsidR="0092359A" w:rsidRPr="006D5A58" w:rsidRDefault="00247432" w:rsidP="00FB014F">
      <w:pPr>
        <w:pStyle w:val="NormalWeb"/>
        <w:ind w:firstLine="720"/>
        <w:jc w:val="both"/>
        <w:rPr>
          <w:rFonts w:ascii="Calibri" w:hAnsi="Calibri" w:cs="Calibri"/>
        </w:rPr>
      </w:pPr>
      <w:r w:rsidRPr="006D5A58">
        <w:rPr>
          <w:rFonts w:ascii="Calibri" w:hAnsi="Calibri" w:cs="Calibri"/>
        </w:rPr>
        <w:t xml:space="preserve">Esther sempre foi uma mulher dedicada, preocupada em fazer o melhor para </w:t>
      </w:r>
      <w:proofErr w:type="gramStart"/>
      <w:r w:rsidRPr="006D5A58">
        <w:rPr>
          <w:rFonts w:ascii="Calibri" w:hAnsi="Calibri" w:cs="Calibri"/>
        </w:rPr>
        <w:t>seus</w:t>
      </w:r>
      <w:proofErr w:type="gramEnd"/>
      <w:r w:rsidRPr="006D5A58">
        <w:rPr>
          <w:rFonts w:ascii="Calibri" w:hAnsi="Calibri" w:cs="Calibri"/>
        </w:rPr>
        <w:t xml:space="preserve"> </w:t>
      </w:r>
      <w:proofErr w:type="gramStart"/>
      <w:r w:rsidRPr="006D5A58">
        <w:rPr>
          <w:rFonts w:ascii="Calibri" w:hAnsi="Calibri" w:cs="Calibri"/>
        </w:rPr>
        <w:t>filhos</w:t>
      </w:r>
      <w:proofErr w:type="gramEnd"/>
      <w:r w:rsidRPr="006D5A58">
        <w:rPr>
          <w:rFonts w:ascii="Calibri" w:hAnsi="Calibri" w:cs="Calibri"/>
        </w:rPr>
        <w:t>, esposo e amigos. Uma mãe maravilhosa</w:t>
      </w:r>
      <w:proofErr w:type="gramStart"/>
      <w:r w:rsidRPr="006D5A58">
        <w:rPr>
          <w:rFonts w:ascii="Calibri" w:hAnsi="Calibri" w:cs="Calibri"/>
        </w:rPr>
        <w:t>, cuidava</w:t>
      </w:r>
      <w:proofErr w:type="gramEnd"/>
      <w:r w:rsidRPr="006D5A58">
        <w:rPr>
          <w:rFonts w:ascii="Calibri" w:hAnsi="Calibri" w:cs="Calibri"/>
        </w:rPr>
        <w:t xml:space="preserve"> de todos com amor, carinho e muito esforço. Trabalhava na roça e em casa — uma verdadeira g</w:t>
      </w:r>
      <w:r w:rsidRPr="006D5A58">
        <w:rPr>
          <w:rFonts w:ascii="Calibri" w:hAnsi="Calibri" w:cs="Calibri"/>
        </w:rPr>
        <w:t>uerreira.</w:t>
      </w:r>
    </w:p>
    <w:p w:rsidR="0092359A" w:rsidRPr="006D5A58" w:rsidRDefault="00247432" w:rsidP="00FB014F">
      <w:pPr>
        <w:pStyle w:val="NormalWeb"/>
        <w:ind w:firstLine="720"/>
        <w:jc w:val="both"/>
        <w:rPr>
          <w:rFonts w:ascii="Calibri" w:hAnsi="Calibri" w:cs="Calibri"/>
        </w:rPr>
      </w:pPr>
      <w:r w:rsidRPr="006D5A58">
        <w:rPr>
          <w:rFonts w:ascii="Calibri" w:hAnsi="Calibri" w:cs="Calibri"/>
        </w:rPr>
        <w:t xml:space="preserve">Morava no sítio Serra dos Bois, em Alagoas. Em </w:t>
      </w:r>
      <w:r w:rsidRPr="006D5A58">
        <w:rPr>
          <w:rStyle w:val="Forte"/>
          <w:rFonts w:ascii="Calibri" w:hAnsi="Calibri" w:cs="Calibri"/>
          <w:b w:val="0"/>
        </w:rPr>
        <w:t>12 de abril de 2000</w:t>
      </w:r>
      <w:r w:rsidRPr="006D5A58">
        <w:rPr>
          <w:rFonts w:ascii="Calibri" w:hAnsi="Calibri" w:cs="Calibri"/>
        </w:rPr>
        <w:t xml:space="preserve">, mudou-se para </w:t>
      </w:r>
      <w:r w:rsidRPr="006D5A58">
        <w:rPr>
          <w:rStyle w:val="Forte"/>
          <w:rFonts w:ascii="Calibri" w:hAnsi="Calibri" w:cs="Calibri"/>
          <w:b w:val="0"/>
        </w:rPr>
        <w:t>Louveira</w:t>
      </w:r>
      <w:r w:rsidRPr="006D5A58">
        <w:rPr>
          <w:rFonts w:ascii="Calibri" w:hAnsi="Calibri" w:cs="Calibri"/>
        </w:rPr>
        <w:t>, em busca de uma vida melhor para a família e para realizar tratamento de saúde, pois era portadora da doença de Chagas, era hipertensa e, com o tempo, des</w:t>
      </w:r>
      <w:r w:rsidRPr="006D5A58">
        <w:rPr>
          <w:rFonts w:ascii="Calibri" w:hAnsi="Calibri" w:cs="Calibri"/>
        </w:rPr>
        <w:t>envolveu Alzheimer.</w:t>
      </w:r>
    </w:p>
    <w:p w:rsidR="0092359A" w:rsidRPr="006D5A58" w:rsidRDefault="00247432" w:rsidP="00FB014F">
      <w:pPr>
        <w:pStyle w:val="NormalWeb"/>
        <w:ind w:firstLine="720"/>
        <w:jc w:val="both"/>
        <w:rPr>
          <w:rFonts w:ascii="Calibri" w:hAnsi="Calibri" w:cs="Calibri"/>
        </w:rPr>
      </w:pPr>
      <w:r w:rsidRPr="006D5A58">
        <w:rPr>
          <w:rFonts w:ascii="Calibri" w:hAnsi="Calibri" w:cs="Calibri"/>
        </w:rPr>
        <w:t>Tinha o sonho de conhecer os netos, e Deus a abençoou, permitindo que conhecesse também seus bisnetos.</w:t>
      </w:r>
    </w:p>
    <w:p w:rsidR="0092359A" w:rsidRPr="006D5A58" w:rsidRDefault="00247432" w:rsidP="00FB014F">
      <w:pPr>
        <w:pStyle w:val="NormalWeb"/>
        <w:ind w:firstLine="720"/>
        <w:jc w:val="both"/>
        <w:rPr>
          <w:rFonts w:ascii="Calibri" w:hAnsi="Calibri" w:cs="Calibri"/>
        </w:rPr>
      </w:pPr>
      <w:r w:rsidRPr="006D5A58">
        <w:rPr>
          <w:rFonts w:ascii="Calibri" w:hAnsi="Calibri" w:cs="Calibri"/>
        </w:rPr>
        <w:t xml:space="preserve">Deixou </w:t>
      </w:r>
      <w:r w:rsidRPr="006D5A58">
        <w:rPr>
          <w:rFonts w:ascii="Calibri" w:hAnsi="Calibri" w:cs="Calibri"/>
        </w:rPr>
        <w:t xml:space="preserve">um grande legado à família e aos amigos, tanto os alagoanos quanto os </w:t>
      </w:r>
      <w:proofErr w:type="spellStart"/>
      <w:r w:rsidRPr="006D5A58">
        <w:rPr>
          <w:rFonts w:ascii="Calibri" w:hAnsi="Calibri" w:cs="Calibri"/>
        </w:rPr>
        <w:t>louveirenses</w:t>
      </w:r>
      <w:proofErr w:type="spellEnd"/>
      <w:r w:rsidRPr="006D5A58">
        <w:rPr>
          <w:rFonts w:ascii="Calibri" w:hAnsi="Calibri" w:cs="Calibri"/>
        </w:rPr>
        <w:t xml:space="preserve">. Como </w:t>
      </w:r>
      <w:proofErr w:type="gramStart"/>
      <w:r w:rsidRPr="006D5A58">
        <w:rPr>
          <w:rFonts w:ascii="Calibri" w:hAnsi="Calibri" w:cs="Calibri"/>
        </w:rPr>
        <w:t>mãe e mulher, não media</w:t>
      </w:r>
      <w:proofErr w:type="gramEnd"/>
      <w:r w:rsidRPr="006D5A58">
        <w:rPr>
          <w:rFonts w:ascii="Calibri" w:hAnsi="Calibri" w:cs="Calibri"/>
        </w:rPr>
        <w:t xml:space="preserve"> esforços para</w:t>
      </w:r>
      <w:r w:rsidRPr="006D5A58">
        <w:rPr>
          <w:rFonts w:ascii="Calibri" w:hAnsi="Calibri" w:cs="Calibri"/>
        </w:rPr>
        <w:t xml:space="preserve"> ajudar. Sempre dividia o que tinha com os outros.</w:t>
      </w:r>
    </w:p>
    <w:p w:rsidR="0092359A" w:rsidRPr="006D5A58" w:rsidRDefault="00247432" w:rsidP="00FB014F">
      <w:pPr>
        <w:pStyle w:val="NormalWeb"/>
        <w:ind w:firstLine="720"/>
        <w:jc w:val="both"/>
        <w:rPr>
          <w:rFonts w:ascii="Calibri" w:hAnsi="Calibri" w:cs="Calibri"/>
        </w:rPr>
      </w:pPr>
      <w:r w:rsidRPr="006D5A58">
        <w:rPr>
          <w:rFonts w:ascii="Calibri" w:hAnsi="Calibri" w:cs="Calibri"/>
        </w:rPr>
        <w:t xml:space="preserve">Gostava de ouvir rádio — especialmente o programa Zé Beto e programas </w:t>
      </w:r>
      <w:proofErr w:type="gramStart"/>
      <w:r w:rsidRPr="006D5A58">
        <w:rPr>
          <w:rFonts w:ascii="Calibri" w:hAnsi="Calibri" w:cs="Calibri"/>
        </w:rPr>
        <w:t>religiosos</w:t>
      </w:r>
      <w:proofErr w:type="gramEnd"/>
      <w:r w:rsidRPr="006D5A58">
        <w:rPr>
          <w:rFonts w:ascii="Calibri" w:hAnsi="Calibri" w:cs="Calibri"/>
        </w:rPr>
        <w:t xml:space="preserve"> —, mesmo que às vezes nem prestasse atenção, mas fazia questão de deixar o rádio ligado. Amava fazer tapetes com tiras de te</w:t>
      </w:r>
      <w:r w:rsidRPr="006D5A58">
        <w:rPr>
          <w:rFonts w:ascii="Calibri" w:hAnsi="Calibri" w:cs="Calibri"/>
        </w:rPr>
        <w:t>cidos e lençóis feitos de pedaços costurados à mão. Também gostava de inventar receitas, e tudo que fazia ficava delicioso.</w:t>
      </w:r>
    </w:p>
    <w:p w:rsidR="0092359A" w:rsidRPr="006D5A58" w:rsidRDefault="00247432" w:rsidP="00FB014F">
      <w:pPr>
        <w:pStyle w:val="NormalWeb"/>
        <w:ind w:firstLine="720"/>
        <w:rPr>
          <w:rFonts w:ascii="Calibri" w:hAnsi="Calibri" w:cs="Calibri"/>
        </w:rPr>
      </w:pPr>
      <w:r w:rsidRPr="006D5A58">
        <w:rPr>
          <w:rFonts w:ascii="Calibri" w:hAnsi="Calibri" w:cs="Calibri"/>
        </w:rPr>
        <w:t>Católica devota, não perdia uma reunião na casa das amigas aos domingos.</w:t>
      </w:r>
    </w:p>
    <w:p w:rsidR="0092359A" w:rsidRPr="006D5A58" w:rsidRDefault="00247432" w:rsidP="00FB014F">
      <w:pPr>
        <w:pStyle w:val="NormalWeb"/>
        <w:ind w:firstLine="720"/>
        <w:jc w:val="both"/>
        <w:rPr>
          <w:rFonts w:ascii="Calibri" w:hAnsi="Calibri" w:cs="Calibri"/>
        </w:rPr>
      </w:pPr>
      <w:r w:rsidRPr="006D5A58">
        <w:rPr>
          <w:rFonts w:ascii="Calibri" w:hAnsi="Calibri" w:cs="Calibri"/>
        </w:rPr>
        <w:t xml:space="preserve">Em </w:t>
      </w:r>
      <w:r w:rsidRPr="006D5A58">
        <w:rPr>
          <w:rStyle w:val="Forte"/>
          <w:rFonts w:ascii="Calibri" w:hAnsi="Calibri" w:cs="Calibri"/>
          <w:b w:val="0"/>
        </w:rPr>
        <w:t>01 de dezembro de 2023</w:t>
      </w:r>
      <w:r w:rsidRPr="006D5A58">
        <w:rPr>
          <w:rFonts w:ascii="Calibri" w:hAnsi="Calibri" w:cs="Calibri"/>
        </w:rPr>
        <w:t>, nos deixou, devido a uma infecçã</w:t>
      </w:r>
      <w:r w:rsidRPr="006D5A58">
        <w:rPr>
          <w:rFonts w:ascii="Calibri" w:hAnsi="Calibri" w:cs="Calibri"/>
        </w:rPr>
        <w:t>o generalizada, demência por Alzheimer e hipertensão arterial.</w:t>
      </w:r>
    </w:p>
    <w:p w:rsidR="00276310" w:rsidRDefault="00276310" w:rsidP="00276310">
      <w:pPr>
        <w:jc w:val="both"/>
        <w:rPr>
          <w:rFonts w:ascii="Calibri" w:hAnsi="Calibri" w:cs="Calibri"/>
          <w:sz w:val="24"/>
          <w:szCs w:val="24"/>
        </w:rPr>
      </w:pPr>
    </w:p>
    <w:p w:rsidR="001D6713" w:rsidRPr="006D5A58" w:rsidRDefault="001D6713" w:rsidP="00276310"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1D6713" w:rsidRPr="006D5A58" w:rsidSect="006C015E">
      <w:headerReference w:type="default" r:id="rId8"/>
      <w:footerReference w:type="default" r:id="rId9"/>
      <w:pgSz w:w="12242" w:h="15842" w:code="1"/>
      <w:pgMar w:top="1440" w:right="1701" w:bottom="567" w:left="1701" w:header="720" w:footer="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432" w:rsidRDefault="00247432">
      <w:r>
        <w:separator/>
      </w:r>
    </w:p>
  </w:endnote>
  <w:endnote w:type="continuationSeparator" w:id="0">
    <w:p w:rsidR="00247432" w:rsidRDefault="0024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979546"/>
      <w:docPartObj>
        <w:docPartGallery w:val="Page Numbers (Bottom of Page)"/>
        <w:docPartUnique/>
      </w:docPartObj>
    </w:sdtPr>
    <w:sdtEndPr/>
    <w:sdtContent>
      <w:p w:rsidR="00A3593D" w:rsidRDefault="0024743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14F">
          <w:rPr>
            <w:noProof/>
          </w:rPr>
          <w:t>1</w:t>
        </w:r>
        <w:r>
          <w:fldChar w:fldCharType="end"/>
        </w:r>
      </w:p>
    </w:sdtContent>
  </w:sdt>
  <w:p w:rsidR="00A3593D" w:rsidRDefault="00A359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432" w:rsidRDefault="00247432">
      <w:r>
        <w:separator/>
      </w:r>
    </w:p>
  </w:footnote>
  <w:footnote w:type="continuationSeparator" w:id="0">
    <w:p w:rsidR="00247432" w:rsidRDefault="00247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93D" w:rsidRDefault="00247432" w:rsidP="008C372A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-505460</wp:posOffset>
          </wp:positionH>
          <wp:positionV relativeFrom="margin">
            <wp:posOffset>-829310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69293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A3593D" w:rsidRPr="00F0176A" w:rsidRDefault="00247432" w:rsidP="008C372A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A3593D" w:rsidRDefault="00A359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35763"/>
    <w:rsid w:val="00080C50"/>
    <w:rsid w:val="000C5F83"/>
    <w:rsid w:val="000E5999"/>
    <w:rsid w:val="000F0F2E"/>
    <w:rsid w:val="000F1918"/>
    <w:rsid w:val="001039DD"/>
    <w:rsid w:val="001213C3"/>
    <w:rsid w:val="001261A9"/>
    <w:rsid w:val="001324DF"/>
    <w:rsid w:val="00133AA6"/>
    <w:rsid w:val="00144E6C"/>
    <w:rsid w:val="001634A5"/>
    <w:rsid w:val="001650D9"/>
    <w:rsid w:val="001753BA"/>
    <w:rsid w:val="00186993"/>
    <w:rsid w:val="00186A37"/>
    <w:rsid w:val="001D6713"/>
    <w:rsid w:val="001E539D"/>
    <w:rsid w:val="001F06B7"/>
    <w:rsid w:val="00222038"/>
    <w:rsid w:val="00242E5F"/>
    <w:rsid w:val="00247432"/>
    <w:rsid w:val="002548B8"/>
    <w:rsid w:val="00276310"/>
    <w:rsid w:val="002B3F6A"/>
    <w:rsid w:val="002D3597"/>
    <w:rsid w:val="002E5983"/>
    <w:rsid w:val="00310B31"/>
    <w:rsid w:val="00313810"/>
    <w:rsid w:val="0033193C"/>
    <w:rsid w:val="003331E7"/>
    <w:rsid w:val="00334E5E"/>
    <w:rsid w:val="00335AAB"/>
    <w:rsid w:val="00363AB3"/>
    <w:rsid w:val="003A3A4E"/>
    <w:rsid w:val="003D4013"/>
    <w:rsid w:val="003F0238"/>
    <w:rsid w:val="003F4BB3"/>
    <w:rsid w:val="0041484A"/>
    <w:rsid w:val="004314B6"/>
    <w:rsid w:val="004410F3"/>
    <w:rsid w:val="00485594"/>
    <w:rsid w:val="00485853"/>
    <w:rsid w:val="004860D6"/>
    <w:rsid w:val="0049790D"/>
    <w:rsid w:val="004A620C"/>
    <w:rsid w:val="004F6FC4"/>
    <w:rsid w:val="0050354A"/>
    <w:rsid w:val="005335A4"/>
    <w:rsid w:val="00537E41"/>
    <w:rsid w:val="00592864"/>
    <w:rsid w:val="005937DB"/>
    <w:rsid w:val="00595882"/>
    <w:rsid w:val="005A10F1"/>
    <w:rsid w:val="005B59EB"/>
    <w:rsid w:val="005C30FB"/>
    <w:rsid w:val="005E1317"/>
    <w:rsid w:val="005F3FC8"/>
    <w:rsid w:val="005F640C"/>
    <w:rsid w:val="005F7CC8"/>
    <w:rsid w:val="00616CB8"/>
    <w:rsid w:val="00623C67"/>
    <w:rsid w:val="00630768"/>
    <w:rsid w:val="006320E0"/>
    <w:rsid w:val="0064504F"/>
    <w:rsid w:val="00653F3D"/>
    <w:rsid w:val="00664FBC"/>
    <w:rsid w:val="00671030"/>
    <w:rsid w:val="006926D7"/>
    <w:rsid w:val="006A2014"/>
    <w:rsid w:val="006A52F6"/>
    <w:rsid w:val="006C015E"/>
    <w:rsid w:val="006D5A58"/>
    <w:rsid w:val="006D72A2"/>
    <w:rsid w:val="006F2AE2"/>
    <w:rsid w:val="00702CE1"/>
    <w:rsid w:val="007178CA"/>
    <w:rsid w:val="0073669D"/>
    <w:rsid w:val="007468F0"/>
    <w:rsid w:val="00751B3F"/>
    <w:rsid w:val="007571D8"/>
    <w:rsid w:val="007957B5"/>
    <w:rsid w:val="00796DE5"/>
    <w:rsid w:val="007C7C9D"/>
    <w:rsid w:val="007D1F0C"/>
    <w:rsid w:val="007D2770"/>
    <w:rsid w:val="007D5963"/>
    <w:rsid w:val="007E1E16"/>
    <w:rsid w:val="007E645E"/>
    <w:rsid w:val="00814AE1"/>
    <w:rsid w:val="008951FD"/>
    <w:rsid w:val="008A3497"/>
    <w:rsid w:val="008C015E"/>
    <w:rsid w:val="008C372A"/>
    <w:rsid w:val="008D074D"/>
    <w:rsid w:val="008D2BDC"/>
    <w:rsid w:val="008F164D"/>
    <w:rsid w:val="0092359A"/>
    <w:rsid w:val="009254E4"/>
    <w:rsid w:val="00950E0A"/>
    <w:rsid w:val="00957B01"/>
    <w:rsid w:val="00964D21"/>
    <w:rsid w:val="009666C8"/>
    <w:rsid w:val="009806FA"/>
    <w:rsid w:val="009830DB"/>
    <w:rsid w:val="009C1D14"/>
    <w:rsid w:val="009D5559"/>
    <w:rsid w:val="009E6EA3"/>
    <w:rsid w:val="009E7830"/>
    <w:rsid w:val="00A041F8"/>
    <w:rsid w:val="00A075CE"/>
    <w:rsid w:val="00A3593D"/>
    <w:rsid w:val="00A47581"/>
    <w:rsid w:val="00AC3C20"/>
    <w:rsid w:val="00AD6589"/>
    <w:rsid w:val="00AD6DA9"/>
    <w:rsid w:val="00AD737C"/>
    <w:rsid w:val="00AE337C"/>
    <w:rsid w:val="00AE4732"/>
    <w:rsid w:val="00AF7BC3"/>
    <w:rsid w:val="00B13ECE"/>
    <w:rsid w:val="00B4339E"/>
    <w:rsid w:val="00B46EA8"/>
    <w:rsid w:val="00B526B5"/>
    <w:rsid w:val="00B55CDC"/>
    <w:rsid w:val="00B60ABB"/>
    <w:rsid w:val="00B756A8"/>
    <w:rsid w:val="00B8534B"/>
    <w:rsid w:val="00BA016E"/>
    <w:rsid w:val="00BA4885"/>
    <w:rsid w:val="00BB5081"/>
    <w:rsid w:val="00BC18AF"/>
    <w:rsid w:val="00BD2CE2"/>
    <w:rsid w:val="00BD3DEF"/>
    <w:rsid w:val="00BF5A7F"/>
    <w:rsid w:val="00C0108E"/>
    <w:rsid w:val="00C1598C"/>
    <w:rsid w:val="00C3746B"/>
    <w:rsid w:val="00C52787"/>
    <w:rsid w:val="00C61F70"/>
    <w:rsid w:val="00C72C69"/>
    <w:rsid w:val="00C91CE8"/>
    <w:rsid w:val="00C970A7"/>
    <w:rsid w:val="00CD490D"/>
    <w:rsid w:val="00CE050D"/>
    <w:rsid w:val="00D11745"/>
    <w:rsid w:val="00D61507"/>
    <w:rsid w:val="00DA758E"/>
    <w:rsid w:val="00DC455D"/>
    <w:rsid w:val="00DC5051"/>
    <w:rsid w:val="00DC50D9"/>
    <w:rsid w:val="00DC5AB2"/>
    <w:rsid w:val="00DC6438"/>
    <w:rsid w:val="00DE7EF0"/>
    <w:rsid w:val="00E030B1"/>
    <w:rsid w:val="00E12F6F"/>
    <w:rsid w:val="00E15499"/>
    <w:rsid w:val="00E166D6"/>
    <w:rsid w:val="00E46E76"/>
    <w:rsid w:val="00E536B9"/>
    <w:rsid w:val="00E67861"/>
    <w:rsid w:val="00E843E8"/>
    <w:rsid w:val="00ED41F7"/>
    <w:rsid w:val="00EE21B5"/>
    <w:rsid w:val="00EE3CA4"/>
    <w:rsid w:val="00EE509E"/>
    <w:rsid w:val="00F0176A"/>
    <w:rsid w:val="00F02DC7"/>
    <w:rsid w:val="00F172D4"/>
    <w:rsid w:val="00F24CCE"/>
    <w:rsid w:val="00F60FB7"/>
    <w:rsid w:val="00F63BAF"/>
    <w:rsid w:val="00F67052"/>
    <w:rsid w:val="00FA3965"/>
    <w:rsid w:val="00FB014F"/>
    <w:rsid w:val="00FB2824"/>
    <w:rsid w:val="00FC1404"/>
    <w:rsid w:val="00FD5416"/>
    <w:rsid w:val="00FD5822"/>
    <w:rsid w:val="00FD5BEE"/>
    <w:rsid w:val="00FE0218"/>
    <w:rsid w:val="00FF1B73"/>
    <w:rsid w:val="00FF77D8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117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8C372A"/>
  </w:style>
  <w:style w:type="character" w:customStyle="1" w:styleId="Ttulo2Char">
    <w:name w:val="Título 2 Char"/>
    <w:link w:val="Ttulo2"/>
    <w:semiHidden/>
    <w:rsid w:val="00D117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D11745"/>
  </w:style>
  <w:style w:type="paragraph" w:styleId="NormalWeb">
    <w:name w:val="Normal (Web)"/>
    <w:basedOn w:val="Normal"/>
    <w:uiPriority w:val="99"/>
    <w:unhideWhenUsed/>
    <w:rsid w:val="00D11745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11745"/>
    <w:rPr>
      <w:i/>
      <w:iCs/>
    </w:rPr>
  </w:style>
  <w:style w:type="character" w:customStyle="1" w:styleId="Ttulo1Char">
    <w:name w:val="Título 1 Char"/>
    <w:link w:val="Ttulo1"/>
    <w:rsid w:val="00D11745"/>
    <w:rPr>
      <w:b/>
      <w:sz w:val="28"/>
      <w:u w:val="single"/>
    </w:rPr>
  </w:style>
  <w:style w:type="character" w:styleId="Forte">
    <w:name w:val="Strong"/>
    <w:basedOn w:val="Fontepargpadro"/>
    <w:uiPriority w:val="22"/>
    <w:qFormat/>
    <w:rsid w:val="0092359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6D5A58"/>
  </w:style>
  <w:style w:type="paragraph" w:styleId="Textodebalo">
    <w:name w:val="Balloon Text"/>
    <w:basedOn w:val="Normal"/>
    <w:link w:val="TextodebaloChar"/>
    <w:semiHidden/>
    <w:unhideWhenUsed/>
    <w:rsid w:val="006D5A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D5A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117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8C372A"/>
  </w:style>
  <w:style w:type="character" w:customStyle="1" w:styleId="Ttulo2Char">
    <w:name w:val="Título 2 Char"/>
    <w:link w:val="Ttulo2"/>
    <w:semiHidden/>
    <w:rsid w:val="00D117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D11745"/>
  </w:style>
  <w:style w:type="paragraph" w:styleId="NormalWeb">
    <w:name w:val="Normal (Web)"/>
    <w:basedOn w:val="Normal"/>
    <w:uiPriority w:val="99"/>
    <w:unhideWhenUsed/>
    <w:rsid w:val="00D11745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11745"/>
    <w:rPr>
      <w:i/>
      <w:iCs/>
    </w:rPr>
  </w:style>
  <w:style w:type="character" w:customStyle="1" w:styleId="Ttulo1Char">
    <w:name w:val="Título 1 Char"/>
    <w:link w:val="Ttulo1"/>
    <w:rsid w:val="00D11745"/>
    <w:rPr>
      <w:b/>
      <w:sz w:val="28"/>
      <w:u w:val="single"/>
    </w:rPr>
  </w:style>
  <w:style w:type="character" w:styleId="Forte">
    <w:name w:val="Strong"/>
    <w:basedOn w:val="Fontepargpadro"/>
    <w:uiPriority w:val="22"/>
    <w:qFormat/>
    <w:rsid w:val="0092359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6D5A58"/>
  </w:style>
  <w:style w:type="paragraph" w:styleId="Textodebalo">
    <w:name w:val="Balloon Text"/>
    <w:basedOn w:val="Normal"/>
    <w:link w:val="TextodebaloChar"/>
    <w:semiHidden/>
    <w:unhideWhenUsed/>
    <w:rsid w:val="006D5A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D5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AFA4-DE7E-4749-B144-CD0449E9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 Bayer</cp:lastModifiedBy>
  <cp:revision>5</cp:revision>
  <cp:lastPrinted>2025-12-11T16:39:00Z</cp:lastPrinted>
  <dcterms:created xsi:type="dcterms:W3CDTF">2026-02-09T13:40:00Z</dcterms:created>
  <dcterms:modified xsi:type="dcterms:W3CDTF">2026-03-03T13:30:00Z</dcterms:modified>
</cp:coreProperties>
</file>